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ED465" w14:textId="77777777" w:rsidR="00E4117E" w:rsidRDefault="00E4117E" w:rsidP="0044200F">
      <w:pPr>
        <w:spacing w:line="276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附件</w:t>
      </w:r>
    </w:p>
    <w:p w14:paraId="1306F944" w14:textId="7969CAC5" w:rsidR="00A908F8" w:rsidRPr="00D10002" w:rsidRDefault="00EB465A" w:rsidP="009A37E2">
      <w:pPr>
        <w:spacing w:line="276" w:lineRule="auto"/>
        <w:jc w:val="center"/>
        <w:rPr>
          <w:rFonts w:ascii="仿宋" w:eastAsia="仿宋" w:hAnsi="仿宋"/>
          <w:b/>
          <w:sz w:val="32"/>
          <w:szCs w:val="32"/>
        </w:rPr>
      </w:pPr>
      <w:r w:rsidRPr="00D10002">
        <w:rPr>
          <w:rFonts w:ascii="仿宋" w:eastAsia="仿宋" w:hAnsi="仿宋" w:hint="eastAsia"/>
          <w:b/>
          <w:sz w:val="32"/>
          <w:szCs w:val="32"/>
        </w:rPr>
        <w:t>靶体</w:t>
      </w:r>
      <w:r w:rsidR="000E03B8">
        <w:rPr>
          <w:rFonts w:ascii="仿宋" w:eastAsia="仿宋" w:hAnsi="仿宋" w:hint="eastAsia"/>
          <w:b/>
          <w:sz w:val="32"/>
          <w:szCs w:val="32"/>
        </w:rPr>
        <w:t>维护拖车</w:t>
      </w:r>
      <w:r w:rsidRPr="00D10002">
        <w:rPr>
          <w:rFonts w:ascii="仿宋" w:eastAsia="仿宋" w:hAnsi="仿宋" w:hint="eastAsia"/>
          <w:b/>
          <w:sz w:val="32"/>
          <w:szCs w:val="32"/>
        </w:rPr>
        <w:t>热电偶</w:t>
      </w:r>
      <w:r w:rsidR="000E03B8">
        <w:rPr>
          <w:rFonts w:ascii="仿宋" w:eastAsia="仿宋" w:hAnsi="仿宋" w:hint="eastAsia"/>
          <w:b/>
          <w:sz w:val="32"/>
          <w:szCs w:val="32"/>
        </w:rPr>
        <w:t>引出线</w:t>
      </w:r>
      <w:r w:rsidR="009A37E2">
        <w:rPr>
          <w:rFonts w:ascii="仿宋" w:eastAsia="仿宋" w:hAnsi="仿宋" w:hint="eastAsia"/>
          <w:b/>
          <w:sz w:val="32"/>
          <w:szCs w:val="32"/>
        </w:rPr>
        <w:t>制作要求</w:t>
      </w:r>
    </w:p>
    <w:p w14:paraId="0D955FA0" w14:textId="77777777" w:rsidR="00EB465A" w:rsidRPr="006702C2" w:rsidRDefault="0075531F" w:rsidP="0075531F">
      <w:pPr>
        <w:spacing w:line="276" w:lineRule="auto"/>
        <w:rPr>
          <w:rFonts w:ascii="仿宋" w:eastAsia="仿宋" w:hAnsi="仿宋"/>
          <w:b/>
          <w:sz w:val="24"/>
          <w:szCs w:val="24"/>
        </w:rPr>
      </w:pPr>
      <w:r w:rsidRPr="006702C2">
        <w:rPr>
          <w:rFonts w:ascii="仿宋" w:eastAsia="仿宋" w:hAnsi="仿宋" w:hint="eastAsia"/>
          <w:b/>
          <w:sz w:val="24"/>
          <w:szCs w:val="24"/>
        </w:rPr>
        <w:t>一、</w:t>
      </w:r>
      <w:r w:rsidR="00EB465A" w:rsidRPr="006702C2">
        <w:rPr>
          <w:rFonts w:ascii="仿宋" w:eastAsia="仿宋" w:hAnsi="仿宋" w:hint="eastAsia"/>
          <w:b/>
          <w:sz w:val="24"/>
          <w:szCs w:val="24"/>
        </w:rPr>
        <w:t>介绍</w:t>
      </w:r>
    </w:p>
    <w:p w14:paraId="36824043" w14:textId="06D376A6" w:rsidR="008A709A" w:rsidRDefault="00EB465A" w:rsidP="0044200F">
      <w:pPr>
        <w:spacing w:line="276" w:lineRule="auto"/>
        <w:ind w:firstLineChars="150" w:firstLine="360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>靶体系统根据靶体内测温需要，安装有</w:t>
      </w:r>
      <w:r w:rsidR="00277FB8">
        <w:rPr>
          <w:rFonts w:ascii="仿宋" w:eastAsia="仿宋" w:hAnsi="仿宋"/>
          <w:sz w:val="24"/>
          <w:szCs w:val="24"/>
        </w:rPr>
        <w:t>8</w:t>
      </w:r>
      <w:r w:rsidR="00245566">
        <w:rPr>
          <w:rFonts w:ascii="仿宋" w:eastAsia="仿宋" w:hAnsi="仿宋" w:hint="eastAsia"/>
          <w:sz w:val="24"/>
          <w:szCs w:val="24"/>
        </w:rPr>
        <w:t>根</w:t>
      </w:r>
      <w:r w:rsidRPr="00D10002">
        <w:rPr>
          <w:rFonts w:ascii="仿宋" w:eastAsia="仿宋" w:hAnsi="仿宋" w:hint="eastAsia"/>
          <w:sz w:val="24"/>
          <w:szCs w:val="24"/>
        </w:rPr>
        <w:t>热电偶，</w:t>
      </w:r>
      <w:r w:rsidR="0060199D">
        <w:rPr>
          <w:rFonts w:ascii="仿宋" w:eastAsia="仿宋" w:hAnsi="仿宋" w:hint="eastAsia"/>
          <w:sz w:val="24"/>
          <w:szCs w:val="24"/>
        </w:rPr>
        <w:t>采用K型热电偶，</w:t>
      </w:r>
      <w:r w:rsidR="00245566">
        <w:rPr>
          <w:rFonts w:ascii="仿宋" w:eastAsia="仿宋" w:hAnsi="仿宋" w:hint="eastAsia"/>
          <w:sz w:val="24"/>
          <w:szCs w:val="24"/>
        </w:rPr>
        <w:t>热电偶铠装部分分成三段，如</w:t>
      </w:r>
      <w:r w:rsidR="0060199D">
        <w:rPr>
          <w:rFonts w:ascii="仿宋" w:eastAsia="仿宋" w:hAnsi="仿宋" w:hint="eastAsia"/>
          <w:sz w:val="24"/>
          <w:szCs w:val="24"/>
        </w:rPr>
        <w:t>下图所示，</w:t>
      </w:r>
      <w:r w:rsidRPr="00D10002">
        <w:rPr>
          <w:rFonts w:ascii="仿宋" w:eastAsia="仿宋" w:hAnsi="仿宋" w:hint="eastAsia"/>
          <w:sz w:val="24"/>
          <w:szCs w:val="24"/>
        </w:rPr>
        <w:t>第一段为</w:t>
      </w:r>
      <w:r w:rsidR="0060199D">
        <w:rPr>
          <w:rFonts w:ascii="仿宋" w:eastAsia="仿宋" w:hAnsi="仿宋" w:hint="eastAsia"/>
          <w:sz w:val="24"/>
          <w:szCs w:val="24"/>
        </w:rPr>
        <w:t>安装在</w:t>
      </w:r>
      <w:r w:rsidRPr="00D10002">
        <w:rPr>
          <w:rFonts w:ascii="仿宋" w:eastAsia="仿宋" w:hAnsi="仿宋" w:hint="eastAsia"/>
          <w:sz w:val="24"/>
          <w:szCs w:val="24"/>
        </w:rPr>
        <w:t>靶体插件部分，可以与靶体插件一起更换，长度为</w:t>
      </w:r>
      <w:r w:rsidR="001812A7">
        <w:rPr>
          <w:rFonts w:ascii="仿宋" w:eastAsia="仿宋" w:hAnsi="仿宋" w:hint="eastAsia"/>
          <w:sz w:val="24"/>
          <w:szCs w:val="24"/>
        </w:rPr>
        <w:t>1.5</w:t>
      </w:r>
      <w:r w:rsidRPr="00D10002">
        <w:rPr>
          <w:rFonts w:ascii="仿宋" w:eastAsia="仿宋" w:hAnsi="仿宋" w:hint="eastAsia"/>
          <w:sz w:val="24"/>
          <w:szCs w:val="24"/>
        </w:rPr>
        <w:t>m</w:t>
      </w:r>
      <w:r w:rsidR="0060199D">
        <w:rPr>
          <w:rFonts w:ascii="仿宋" w:eastAsia="仿宋" w:hAnsi="仿宋" w:hint="eastAsia"/>
          <w:sz w:val="24"/>
          <w:szCs w:val="24"/>
        </w:rPr>
        <w:t>左右。第二、三段固定在拖车内，属于不更换件，总长度约</w:t>
      </w:r>
      <w:r w:rsidR="001812A7">
        <w:rPr>
          <w:rFonts w:ascii="仿宋" w:eastAsia="仿宋" w:hAnsi="仿宋" w:hint="eastAsia"/>
          <w:sz w:val="24"/>
          <w:szCs w:val="24"/>
        </w:rPr>
        <w:t>6.5</w:t>
      </w:r>
      <w:r w:rsidRPr="00D10002">
        <w:rPr>
          <w:rFonts w:ascii="仿宋" w:eastAsia="仿宋" w:hAnsi="仿宋" w:hint="eastAsia"/>
          <w:sz w:val="24"/>
          <w:szCs w:val="24"/>
        </w:rPr>
        <w:t>米</w:t>
      </w:r>
      <w:r w:rsidR="0060199D">
        <w:rPr>
          <w:rFonts w:ascii="仿宋" w:eastAsia="仿宋" w:hAnsi="仿宋" w:hint="eastAsia"/>
          <w:sz w:val="24"/>
          <w:szCs w:val="24"/>
        </w:rPr>
        <w:t>左右</w:t>
      </w:r>
      <w:r w:rsidRPr="00D10002">
        <w:rPr>
          <w:rFonts w:ascii="仿宋" w:eastAsia="仿宋" w:hAnsi="仿宋" w:hint="eastAsia"/>
          <w:sz w:val="24"/>
          <w:szCs w:val="24"/>
        </w:rPr>
        <w:t>，为铠装导线。</w:t>
      </w:r>
      <w:r w:rsidR="0060199D">
        <w:rPr>
          <w:rFonts w:ascii="仿宋" w:eastAsia="仿宋" w:hAnsi="仿宋" w:hint="eastAsia"/>
          <w:sz w:val="24"/>
          <w:szCs w:val="24"/>
        </w:rPr>
        <w:t>第二段尾部为MPF真空贯穿件，第三段尾端接雷莫接插件，接插件后端接热电偶电缆。</w:t>
      </w:r>
    </w:p>
    <w:p w14:paraId="3DE81A97" w14:textId="77777777" w:rsidR="006702C2" w:rsidRDefault="006702C2" w:rsidP="0044200F">
      <w:pPr>
        <w:spacing w:line="276" w:lineRule="auto"/>
        <w:ind w:firstLineChars="150" w:firstLine="360"/>
        <w:rPr>
          <w:rFonts w:ascii="仿宋" w:eastAsia="仿宋" w:hAnsi="仿宋"/>
          <w:sz w:val="24"/>
          <w:szCs w:val="24"/>
        </w:rPr>
      </w:pPr>
    </w:p>
    <w:p w14:paraId="0C50DAF1" w14:textId="77777777" w:rsidR="00245566" w:rsidRDefault="00245566" w:rsidP="006702C2">
      <w:pPr>
        <w:spacing w:line="276" w:lineRule="auto"/>
        <w:jc w:val="center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noProof/>
          <w:sz w:val="24"/>
          <w:szCs w:val="24"/>
        </w:rPr>
        <w:drawing>
          <wp:inline distT="0" distB="0" distL="0" distR="0" wp14:anchorId="1A8AAC0E" wp14:editId="54F75992">
            <wp:extent cx="5089978" cy="2099626"/>
            <wp:effectExtent l="19050" t="0" r="0" b="0"/>
            <wp:docPr id="1" name="图片 1" descr="C:\Users\think\Desktop\QQ截图201708141125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ink\Desktop\QQ截图2017081411254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228" cy="2098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EBF8FD" w14:textId="77777777" w:rsidR="0060199D" w:rsidRDefault="0060199D" w:rsidP="0060199D">
      <w:pPr>
        <w:spacing w:line="276" w:lineRule="auto"/>
        <w:jc w:val="center"/>
        <w:rPr>
          <w:rFonts w:ascii="仿宋" w:eastAsia="仿宋" w:hAnsi="仿宋"/>
          <w:sz w:val="22"/>
          <w:szCs w:val="24"/>
        </w:rPr>
      </w:pPr>
      <w:r w:rsidRPr="0060199D">
        <w:rPr>
          <w:rFonts w:ascii="仿宋" w:eastAsia="仿宋" w:hAnsi="仿宋" w:hint="eastAsia"/>
          <w:sz w:val="22"/>
          <w:szCs w:val="24"/>
        </w:rPr>
        <w:t>图一 靶体系统热电偶铠装部分示意图</w:t>
      </w:r>
    </w:p>
    <w:p w14:paraId="3BBBC68C" w14:textId="77777777" w:rsidR="006702C2" w:rsidRPr="0060199D" w:rsidRDefault="006702C2" w:rsidP="0060199D">
      <w:pPr>
        <w:spacing w:line="276" w:lineRule="auto"/>
        <w:jc w:val="center"/>
        <w:rPr>
          <w:rFonts w:ascii="仿宋" w:eastAsia="仿宋" w:hAnsi="仿宋"/>
          <w:sz w:val="22"/>
          <w:szCs w:val="24"/>
        </w:rPr>
      </w:pPr>
    </w:p>
    <w:p w14:paraId="2DBCAB06" w14:textId="77777777" w:rsidR="0060199D" w:rsidRPr="00D10002" w:rsidRDefault="0060199D" w:rsidP="006702C2">
      <w:pPr>
        <w:spacing w:line="276" w:lineRule="auto"/>
        <w:ind w:firstLineChars="250" w:firstLine="60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根据图示靶体系统热电偶布局，归纳靶体系统热电偶制造采购要求如下：</w:t>
      </w:r>
    </w:p>
    <w:tbl>
      <w:tblPr>
        <w:tblStyle w:val="a4"/>
        <w:tblW w:w="8758" w:type="dxa"/>
        <w:jc w:val="center"/>
        <w:tblLayout w:type="fixed"/>
        <w:tblLook w:val="04A0" w:firstRow="1" w:lastRow="0" w:firstColumn="1" w:lastColumn="0" w:noHBand="0" w:noVBand="1"/>
      </w:tblPr>
      <w:tblGrid>
        <w:gridCol w:w="2069"/>
        <w:gridCol w:w="2552"/>
        <w:gridCol w:w="4137"/>
      </w:tblGrid>
      <w:tr w:rsidR="006702C2" w:rsidRPr="006702C2" w14:paraId="331B6F3C" w14:textId="77777777" w:rsidTr="006A677C">
        <w:trPr>
          <w:trHeight w:val="245"/>
          <w:jc w:val="center"/>
        </w:trPr>
        <w:tc>
          <w:tcPr>
            <w:tcW w:w="2069" w:type="dxa"/>
          </w:tcPr>
          <w:p w14:paraId="39F9C791" w14:textId="77777777" w:rsidR="006702C2" w:rsidRPr="006702C2" w:rsidRDefault="006702C2" w:rsidP="0044200F">
            <w:pPr>
              <w:spacing w:line="276" w:lineRule="auto"/>
              <w:rPr>
                <w:rFonts w:ascii="仿宋" w:eastAsia="仿宋" w:hAnsi="仿宋"/>
                <w:szCs w:val="24"/>
              </w:rPr>
            </w:pPr>
            <w:r w:rsidRPr="006702C2">
              <w:rPr>
                <w:rFonts w:ascii="仿宋" w:eastAsia="仿宋" w:hAnsi="仿宋" w:hint="eastAsia"/>
                <w:szCs w:val="24"/>
              </w:rPr>
              <w:t>名称</w:t>
            </w:r>
          </w:p>
        </w:tc>
        <w:tc>
          <w:tcPr>
            <w:tcW w:w="2552" w:type="dxa"/>
          </w:tcPr>
          <w:p w14:paraId="3E69DCF8" w14:textId="77777777" w:rsidR="006702C2" w:rsidRPr="006702C2" w:rsidRDefault="006702C2" w:rsidP="0044200F">
            <w:pPr>
              <w:spacing w:line="276" w:lineRule="auto"/>
              <w:rPr>
                <w:rFonts w:ascii="仿宋" w:eastAsia="仿宋" w:hAnsi="仿宋"/>
                <w:szCs w:val="24"/>
              </w:rPr>
            </w:pPr>
            <w:r w:rsidRPr="006702C2">
              <w:rPr>
                <w:rFonts w:ascii="仿宋" w:eastAsia="仿宋" w:hAnsi="仿宋" w:hint="eastAsia"/>
                <w:szCs w:val="24"/>
              </w:rPr>
              <w:t>要求</w:t>
            </w:r>
          </w:p>
        </w:tc>
        <w:tc>
          <w:tcPr>
            <w:tcW w:w="4137" w:type="dxa"/>
          </w:tcPr>
          <w:p w14:paraId="7E4EE105" w14:textId="77777777" w:rsidR="006702C2" w:rsidRPr="006702C2" w:rsidRDefault="006702C2" w:rsidP="0044200F">
            <w:pPr>
              <w:spacing w:line="276" w:lineRule="auto"/>
              <w:rPr>
                <w:rFonts w:ascii="仿宋" w:eastAsia="仿宋" w:hAnsi="仿宋"/>
                <w:szCs w:val="24"/>
              </w:rPr>
            </w:pPr>
            <w:r w:rsidRPr="006702C2">
              <w:rPr>
                <w:rFonts w:ascii="仿宋" w:eastAsia="仿宋" w:hAnsi="仿宋" w:hint="eastAsia"/>
                <w:szCs w:val="24"/>
              </w:rPr>
              <w:t>备注</w:t>
            </w:r>
          </w:p>
        </w:tc>
      </w:tr>
      <w:tr w:rsidR="006702C2" w:rsidRPr="006702C2" w14:paraId="2F81243C" w14:textId="77777777" w:rsidTr="006A677C">
        <w:trPr>
          <w:trHeight w:val="100"/>
          <w:jc w:val="center"/>
        </w:trPr>
        <w:tc>
          <w:tcPr>
            <w:tcW w:w="2069" w:type="dxa"/>
            <w:vMerge w:val="restart"/>
          </w:tcPr>
          <w:p w14:paraId="5E16701E" w14:textId="77777777" w:rsidR="006702C2" w:rsidRPr="006702C2" w:rsidRDefault="006702C2" w:rsidP="0044200F">
            <w:pPr>
              <w:spacing w:line="276" w:lineRule="auto"/>
              <w:rPr>
                <w:rFonts w:ascii="仿宋" w:eastAsia="仿宋" w:hAnsi="仿宋"/>
                <w:szCs w:val="24"/>
              </w:rPr>
            </w:pPr>
          </w:p>
        </w:tc>
        <w:tc>
          <w:tcPr>
            <w:tcW w:w="2552" w:type="dxa"/>
          </w:tcPr>
          <w:p w14:paraId="1DD81EB2" w14:textId="77777777" w:rsidR="006702C2" w:rsidRPr="006702C2" w:rsidRDefault="006702C2" w:rsidP="0044200F">
            <w:pPr>
              <w:spacing w:line="276" w:lineRule="auto"/>
              <w:rPr>
                <w:rFonts w:ascii="仿宋" w:eastAsia="仿宋" w:hAnsi="仿宋"/>
                <w:szCs w:val="24"/>
              </w:rPr>
            </w:pPr>
            <w:r w:rsidRPr="006702C2">
              <w:rPr>
                <w:rFonts w:ascii="仿宋" w:eastAsia="仿宋" w:hAnsi="仿宋" w:hint="eastAsia"/>
                <w:szCs w:val="24"/>
              </w:rPr>
              <w:t>见</w:t>
            </w:r>
            <w:r w:rsidR="00340EDD">
              <w:rPr>
                <w:rFonts w:ascii="仿宋" w:eastAsia="仿宋" w:hAnsi="仿宋" w:hint="eastAsia"/>
                <w:szCs w:val="24"/>
              </w:rPr>
              <w:t>制作</w:t>
            </w:r>
            <w:r w:rsidRPr="006702C2">
              <w:rPr>
                <w:rFonts w:ascii="仿宋" w:eastAsia="仿宋" w:hAnsi="仿宋" w:hint="eastAsia"/>
                <w:szCs w:val="24"/>
              </w:rPr>
              <w:t>要求</w:t>
            </w:r>
          </w:p>
        </w:tc>
        <w:tc>
          <w:tcPr>
            <w:tcW w:w="4137" w:type="dxa"/>
          </w:tcPr>
          <w:p w14:paraId="071E4671" w14:textId="2C321638" w:rsidR="006702C2" w:rsidRPr="006702C2" w:rsidRDefault="006702C2" w:rsidP="00340EDD">
            <w:pPr>
              <w:spacing w:line="276" w:lineRule="auto"/>
              <w:rPr>
                <w:rFonts w:ascii="仿宋" w:eastAsia="仿宋" w:hAnsi="仿宋"/>
                <w:szCs w:val="24"/>
              </w:rPr>
            </w:pPr>
            <w:r w:rsidRPr="006702C2">
              <w:rPr>
                <w:rFonts w:ascii="仿宋" w:eastAsia="仿宋" w:hAnsi="仿宋" w:hint="eastAsia"/>
                <w:szCs w:val="24"/>
              </w:rPr>
              <w:t>第二段：</w:t>
            </w:r>
            <w:r w:rsidR="004A3456">
              <w:rPr>
                <w:rFonts w:ascii="仿宋" w:eastAsia="仿宋" w:hAnsi="仿宋"/>
                <w:szCs w:val="24"/>
              </w:rPr>
              <w:t>8</w:t>
            </w:r>
            <w:r w:rsidR="00340EDD">
              <w:rPr>
                <w:rFonts w:ascii="仿宋" w:eastAsia="仿宋" w:hAnsi="仿宋" w:hint="eastAsia"/>
                <w:szCs w:val="24"/>
              </w:rPr>
              <w:t>根铠装</w:t>
            </w:r>
            <w:r w:rsidR="006A677C">
              <w:rPr>
                <w:rFonts w:ascii="仿宋" w:eastAsia="仿宋" w:hAnsi="仿宋" w:hint="eastAsia"/>
                <w:szCs w:val="24"/>
              </w:rPr>
              <w:t>核极</w:t>
            </w:r>
            <w:r w:rsidR="00340EDD">
              <w:rPr>
                <w:rFonts w:ascii="仿宋" w:eastAsia="仿宋" w:hAnsi="仿宋" w:hint="eastAsia"/>
                <w:szCs w:val="24"/>
              </w:rPr>
              <w:t>热电偶电缆，长度6</w:t>
            </w:r>
            <w:r w:rsidR="004A3456">
              <w:rPr>
                <w:rFonts w:ascii="仿宋" w:eastAsia="仿宋" w:hAnsi="仿宋"/>
                <w:szCs w:val="24"/>
              </w:rPr>
              <w:t>1</w:t>
            </w:r>
            <w:r w:rsidR="00340EDD">
              <w:rPr>
                <w:rFonts w:ascii="仿宋" w:eastAsia="仿宋" w:hAnsi="仿宋" w:hint="eastAsia"/>
                <w:szCs w:val="24"/>
              </w:rPr>
              <w:t>0mm</w:t>
            </w:r>
            <w:r w:rsidR="004A3456">
              <w:rPr>
                <w:rFonts w:ascii="等线" w:eastAsia="等线" w:hAnsi="等线" w:hint="eastAsia"/>
                <w:szCs w:val="24"/>
              </w:rPr>
              <w:t>±</w:t>
            </w:r>
            <w:r w:rsidR="004A3456">
              <w:rPr>
                <w:rFonts w:ascii="仿宋" w:eastAsia="仿宋" w:hAnsi="仿宋"/>
                <w:szCs w:val="24"/>
              </w:rPr>
              <w:t>10</w:t>
            </w:r>
            <w:r w:rsidR="004A3456">
              <w:rPr>
                <w:rFonts w:ascii="仿宋" w:eastAsia="仿宋" w:hAnsi="仿宋" w:hint="eastAsia"/>
                <w:szCs w:val="24"/>
              </w:rPr>
              <w:t>mm</w:t>
            </w:r>
            <w:r w:rsidR="00340EDD">
              <w:rPr>
                <w:rFonts w:ascii="仿宋" w:eastAsia="仿宋" w:hAnsi="仿宋" w:hint="eastAsia"/>
                <w:szCs w:val="24"/>
              </w:rPr>
              <w:t>（不包括玻璃釉封装长度）</w:t>
            </w:r>
          </w:p>
        </w:tc>
      </w:tr>
      <w:tr w:rsidR="006702C2" w:rsidRPr="006702C2" w14:paraId="21F65FF6" w14:textId="77777777" w:rsidTr="006A677C">
        <w:trPr>
          <w:trHeight w:val="100"/>
          <w:jc w:val="center"/>
        </w:trPr>
        <w:tc>
          <w:tcPr>
            <w:tcW w:w="2069" w:type="dxa"/>
            <w:vMerge/>
          </w:tcPr>
          <w:p w14:paraId="0857DAB5" w14:textId="77777777" w:rsidR="006702C2" w:rsidRPr="006702C2" w:rsidRDefault="006702C2" w:rsidP="0044200F">
            <w:pPr>
              <w:spacing w:line="276" w:lineRule="auto"/>
              <w:rPr>
                <w:rFonts w:ascii="仿宋" w:eastAsia="仿宋" w:hAnsi="仿宋"/>
                <w:szCs w:val="24"/>
              </w:rPr>
            </w:pPr>
          </w:p>
        </w:tc>
        <w:tc>
          <w:tcPr>
            <w:tcW w:w="2552" w:type="dxa"/>
          </w:tcPr>
          <w:p w14:paraId="2D6DFB1E" w14:textId="77777777" w:rsidR="006702C2" w:rsidRPr="006702C2" w:rsidRDefault="006702C2" w:rsidP="0044200F">
            <w:pPr>
              <w:spacing w:line="276" w:lineRule="auto"/>
              <w:rPr>
                <w:rFonts w:ascii="仿宋" w:eastAsia="仿宋" w:hAnsi="仿宋"/>
                <w:szCs w:val="24"/>
              </w:rPr>
            </w:pPr>
            <w:r w:rsidRPr="006702C2">
              <w:rPr>
                <w:rFonts w:ascii="仿宋" w:eastAsia="仿宋" w:hAnsi="仿宋" w:hint="eastAsia"/>
                <w:szCs w:val="24"/>
              </w:rPr>
              <w:t>见</w:t>
            </w:r>
            <w:r w:rsidR="00340EDD">
              <w:rPr>
                <w:rFonts w:ascii="仿宋" w:eastAsia="仿宋" w:hAnsi="仿宋" w:hint="eastAsia"/>
                <w:szCs w:val="24"/>
              </w:rPr>
              <w:t>制作</w:t>
            </w:r>
            <w:r w:rsidRPr="006702C2">
              <w:rPr>
                <w:rFonts w:ascii="仿宋" w:eastAsia="仿宋" w:hAnsi="仿宋" w:hint="eastAsia"/>
                <w:szCs w:val="24"/>
              </w:rPr>
              <w:t>要求</w:t>
            </w:r>
          </w:p>
        </w:tc>
        <w:tc>
          <w:tcPr>
            <w:tcW w:w="4137" w:type="dxa"/>
          </w:tcPr>
          <w:p w14:paraId="6F476B90" w14:textId="262EC645" w:rsidR="006702C2" w:rsidRPr="006702C2" w:rsidRDefault="006702C2" w:rsidP="00340EDD">
            <w:pPr>
              <w:spacing w:line="276" w:lineRule="auto"/>
              <w:rPr>
                <w:rFonts w:ascii="仿宋" w:eastAsia="仿宋" w:hAnsi="仿宋"/>
                <w:szCs w:val="24"/>
              </w:rPr>
            </w:pPr>
            <w:r w:rsidRPr="006702C2">
              <w:rPr>
                <w:rFonts w:ascii="仿宋" w:eastAsia="仿宋" w:hAnsi="仿宋" w:hint="eastAsia"/>
                <w:szCs w:val="24"/>
              </w:rPr>
              <w:t>第三段：</w:t>
            </w:r>
            <w:r w:rsidR="004A3456">
              <w:rPr>
                <w:rFonts w:ascii="仿宋" w:eastAsia="仿宋" w:hAnsi="仿宋"/>
                <w:szCs w:val="24"/>
              </w:rPr>
              <w:t>8</w:t>
            </w:r>
            <w:r w:rsidR="00340EDD">
              <w:rPr>
                <w:rFonts w:ascii="仿宋" w:eastAsia="仿宋" w:hAnsi="仿宋" w:hint="eastAsia"/>
                <w:szCs w:val="24"/>
              </w:rPr>
              <w:t>根铠装热电偶电缆，长度60</w:t>
            </w:r>
            <w:r w:rsidR="004A3456">
              <w:rPr>
                <w:rFonts w:ascii="仿宋" w:eastAsia="仿宋" w:hAnsi="仿宋"/>
                <w:szCs w:val="24"/>
              </w:rPr>
              <w:t>00</w:t>
            </w:r>
            <w:r w:rsidR="00340EDD">
              <w:rPr>
                <w:rFonts w:ascii="仿宋" w:eastAsia="仿宋" w:hAnsi="仿宋" w:hint="eastAsia"/>
                <w:szCs w:val="24"/>
              </w:rPr>
              <w:t>mm</w:t>
            </w:r>
            <w:r w:rsidR="004A3456">
              <w:rPr>
                <w:rFonts w:ascii="等线" w:eastAsia="等线" w:hAnsi="等线" w:hint="eastAsia"/>
                <w:szCs w:val="24"/>
              </w:rPr>
              <w:t>±</w:t>
            </w:r>
            <w:r w:rsidR="004A3456">
              <w:rPr>
                <w:rFonts w:ascii="仿宋" w:eastAsia="仿宋" w:hAnsi="仿宋"/>
                <w:szCs w:val="24"/>
              </w:rPr>
              <w:t>20</w:t>
            </w:r>
            <w:r w:rsidR="004A3456">
              <w:rPr>
                <w:rFonts w:ascii="仿宋" w:eastAsia="仿宋" w:hAnsi="仿宋" w:hint="eastAsia"/>
                <w:szCs w:val="24"/>
              </w:rPr>
              <w:t>mm</w:t>
            </w:r>
            <w:r w:rsidR="00340EDD">
              <w:rPr>
                <w:rFonts w:ascii="仿宋" w:eastAsia="仿宋" w:hAnsi="仿宋" w:hint="eastAsia"/>
                <w:szCs w:val="24"/>
              </w:rPr>
              <w:t>（不包括玻璃釉封装长度）</w:t>
            </w:r>
          </w:p>
        </w:tc>
      </w:tr>
      <w:tr w:rsidR="006702C2" w:rsidRPr="006702C2" w14:paraId="22CC7DF2" w14:textId="77777777" w:rsidTr="006A677C">
        <w:trPr>
          <w:trHeight w:val="498"/>
          <w:jc w:val="center"/>
        </w:trPr>
        <w:tc>
          <w:tcPr>
            <w:tcW w:w="2069" w:type="dxa"/>
          </w:tcPr>
          <w:p w14:paraId="620B9C5F" w14:textId="77777777" w:rsidR="006702C2" w:rsidRPr="006702C2" w:rsidRDefault="006702C2" w:rsidP="0044200F">
            <w:pPr>
              <w:spacing w:line="276" w:lineRule="auto"/>
              <w:rPr>
                <w:rFonts w:ascii="仿宋" w:eastAsia="仿宋" w:hAnsi="仿宋"/>
                <w:szCs w:val="24"/>
              </w:rPr>
            </w:pPr>
            <w:r w:rsidRPr="006702C2">
              <w:rPr>
                <w:rFonts w:ascii="仿宋" w:eastAsia="仿宋" w:hAnsi="仿宋" w:hint="eastAsia"/>
                <w:szCs w:val="24"/>
              </w:rPr>
              <w:t>铠装热偶与贯穿件和连接件制作</w:t>
            </w:r>
          </w:p>
        </w:tc>
        <w:tc>
          <w:tcPr>
            <w:tcW w:w="2552" w:type="dxa"/>
          </w:tcPr>
          <w:p w14:paraId="727AC0B3" w14:textId="450514AE" w:rsidR="006702C2" w:rsidRPr="006702C2" w:rsidRDefault="004A3456" w:rsidP="0044200F">
            <w:pPr>
              <w:spacing w:line="276" w:lineRule="auto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8跟热电偶电缆与M</w:t>
            </w:r>
            <w:r>
              <w:rPr>
                <w:rFonts w:ascii="仿宋" w:eastAsia="仿宋" w:hAnsi="仿宋"/>
                <w:szCs w:val="24"/>
              </w:rPr>
              <w:t>PF</w:t>
            </w:r>
            <w:r>
              <w:rPr>
                <w:rFonts w:ascii="仿宋" w:eastAsia="仿宋" w:hAnsi="仿宋" w:hint="eastAsia"/>
                <w:szCs w:val="24"/>
              </w:rPr>
              <w:t>和雷默连接头焊接</w:t>
            </w:r>
          </w:p>
        </w:tc>
        <w:tc>
          <w:tcPr>
            <w:tcW w:w="4137" w:type="dxa"/>
          </w:tcPr>
          <w:p w14:paraId="6A3F8B36" w14:textId="77777777" w:rsidR="006702C2" w:rsidRPr="006702C2" w:rsidRDefault="006702C2" w:rsidP="0044200F">
            <w:pPr>
              <w:spacing w:line="276" w:lineRule="auto"/>
              <w:rPr>
                <w:rFonts w:ascii="仿宋" w:eastAsia="仿宋" w:hAnsi="仿宋"/>
                <w:szCs w:val="24"/>
              </w:rPr>
            </w:pPr>
          </w:p>
        </w:tc>
      </w:tr>
    </w:tbl>
    <w:p w14:paraId="1A0872E6" w14:textId="77777777" w:rsidR="00EB465A" w:rsidRPr="00D10002" w:rsidRDefault="00EB465A" w:rsidP="0044200F">
      <w:pPr>
        <w:spacing w:line="276" w:lineRule="auto"/>
        <w:ind w:firstLineChars="150" w:firstLine="360"/>
        <w:rPr>
          <w:rFonts w:ascii="仿宋" w:eastAsia="仿宋" w:hAnsi="仿宋"/>
          <w:sz w:val="24"/>
          <w:szCs w:val="24"/>
        </w:rPr>
      </w:pPr>
    </w:p>
    <w:p w14:paraId="512CAE0E" w14:textId="77777777" w:rsidR="006702C2" w:rsidRDefault="00EB465A" w:rsidP="0044200F">
      <w:pPr>
        <w:spacing w:line="276" w:lineRule="auto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>二</w:t>
      </w:r>
      <w:r w:rsidR="0075531F" w:rsidRPr="00D10002">
        <w:rPr>
          <w:rFonts w:ascii="仿宋" w:eastAsia="仿宋" w:hAnsi="仿宋" w:hint="eastAsia"/>
          <w:sz w:val="24"/>
          <w:szCs w:val="24"/>
        </w:rPr>
        <w:t>、</w:t>
      </w:r>
      <w:r w:rsidR="006702C2" w:rsidRPr="006702C2">
        <w:rPr>
          <w:rFonts w:ascii="仿宋" w:eastAsia="仿宋" w:hAnsi="仿宋" w:hint="eastAsia"/>
          <w:b/>
          <w:sz w:val="24"/>
          <w:szCs w:val="24"/>
        </w:rPr>
        <w:t>铠装热电偶制作要求</w:t>
      </w:r>
    </w:p>
    <w:p w14:paraId="3A1E3A62" w14:textId="77777777" w:rsidR="00EB465A" w:rsidRPr="00D10002" w:rsidRDefault="008A709A" w:rsidP="006702C2">
      <w:pPr>
        <w:spacing w:line="276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>由于所处环境是强辐照条件，因此对生产热电偶的材料和成品检测有必要的要求，参考中华人民共和国核行业标准（核级铠装热电偶EJ-660-92）和中华人民共和国国家标准（铠装热电偶电缆级铠装热电偶GB/T18404-2001）两个标准，对散裂中子源靶体系统所需热电偶提出如下</w:t>
      </w:r>
      <w:r w:rsidR="006702C2">
        <w:rPr>
          <w:rFonts w:ascii="仿宋" w:eastAsia="仿宋" w:hAnsi="仿宋" w:hint="eastAsia"/>
          <w:sz w:val="24"/>
          <w:szCs w:val="24"/>
        </w:rPr>
        <w:t>制作</w:t>
      </w:r>
      <w:r w:rsidRPr="00D10002">
        <w:rPr>
          <w:rFonts w:ascii="仿宋" w:eastAsia="仿宋" w:hAnsi="仿宋" w:hint="eastAsia"/>
          <w:sz w:val="24"/>
          <w:szCs w:val="24"/>
        </w:rPr>
        <w:t>要求：</w:t>
      </w:r>
    </w:p>
    <w:p w14:paraId="34B29FA3" w14:textId="77777777" w:rsidR="008A709A" w:rsidRPr="00D10002" w:rsidRDefault="008A709A" w:rsidP="0044200F">
      <w:pPr>
        <w:pStyle w:val="a3"/>
        <w:numPr>
          <w:ilvl w:val="0"/>
          <w:numId w:val="2"/>
        </w:numPr>
        <w:spacing w:line="276" w:lineRule="auto"/>
        <w:ind w:firstLineChars="0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>热电偶类型：</w:t>
      </w:r>
    </w:p>
    <w:p w14:paraId="43A3087B" w14:textId="77777777" w:rsidR="008A709A" w:rsidRPr="00D10002" w:rsidRDefault="008A709A" w:rsidP="0044200F">
      <w:pPr>
        <w:pStyle w:val="a3"/>
        <w:spacing w:line="276" w:lineRule="auto"/>
        <w:ind w:left="360" w:firstLineChars="0" w:firstLine="0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>绝缘</w:t>
      </w:r>
      <w:r w:rsidR="00E5688C" w:rsidRPr="00D10002">
        <w:rPr>
          <w:rFonts w:ascii="仿宋" w:eastAsia="仿宋" w:hAnsi="仿宋" w:hint="eastAsia"/>
          <w:sz w:val="24"/>
          <w:szCs w:val="24"/>
        </w:rPr>
        <w:t>型，</w:t>
      </w:r>
      <w:r w:rsidRPr="00D10002">
        <w:rPr>
          <w:rFonts w:ascii="仿宋" w:eastAsia="仿宋" w:hAnsi="仿宋" w:hint="eastAsia"/>
          <w:sz w:val="24"/>
          <w:szCs w:val="24"/>
        </w:rPr>
        <w:t>测量端与外套管相绝缘，见EJ-660-92</w:t>
      </w:r>
      <w:r w:rsidR="0044200F" w:rsidRPr="00D10002">
        <w:rPr>
          <w:rFonts w:ascii="仿宋" w:eastAsia="仿宋" w:hAnsi="仿宋" w:hint="eastAsia"/>
          <w:sz w:val="24"/>
          <w:szCs w:val="24"/>
        </w:rPr>
        <w:t>标准</w:t>
      </w:r>
      <w:r w:rsidR="00E5688C" w:rsidRPr="00D10002">
        <w:rPr>
          <w:rFonts w:ascii="仿宋" w:eastAsia="仿宋" w:hAnsi="仿宋" w:hint="eastAsia"/>
          <w:sz w:val="24"/>
          <w:szCs w:val="24"/>
        </w:rPr>
        <w:t>。</w:t>
      </w:r>
    </w:p>
    <w:p w14:paraId="60892F79" w14:textId="77777777" w:rsidR="00E5688C" w:rsidRDefault="00340EDD" w:rsidP="0044200F">
      <w:pPr>
        <w:pStyle w:val="a3"/>
        <w:numPr>
          <w:ilvl w:val="0"/>
          <w:numId w:val="2"/>
        </w:numPr>
        <w:spacing w:line="276" w:lineRule="auto"/>
        <w:ind w:firstLineChars="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热电偶及热电偶电缆制作尺寸</w:t>
      </w:r>
    </w:p>
    <w:p w14:paraId="09EF182A" w14:textId="77777777" w:rsidR="00340EDD" w:rsidRDefault="00340EDD" w:rsidP="00340EDD">
      <w:pPr>
        <w:pStyle w:val="a3"/>
        <w:spacing w:line="276" w:lineRule="auto"/>
        <w:ind w:left="360" w:firstLineChars="0" w:firstLine="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lastRenderedPageBreak/>
        <w:t>热电偶及热电偶电缆制作如下图二，</w:t>
      </w:r>
    </w:p>
    <w:p w14:paraId="347EC99E" w14:textId="02F9B777" w:rsidR="00340EDD" w:rsidRDefault="004A3456" w:rsidP="00340EDD">
      <w:pPr>
        <w:pStyle w:val="a3"/>
        <w:spacing w:line="276" w:lineRule="auto"/>
        <w:ind w:left="360" w:firstLineChars="0" w:firstLine="0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 wp14:anchorId="3B90524D" wp14:editId="16F2B17A">
            <wp:extent cx="5274310" cy="118173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8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97B60" w14:textId="1B9132BE" w:rsidR="00507049" w:rsidRDefault="00CB146D" w:rsidP="00340EDD">
      <w:pPr>
        <w:pStyle w:val="a3"/>
        <w:spacing w:line="276" w:lineRule="auto"/>
        <w:ind w:left="360" w:firstLineChars="0" w:firstLine="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noProof/>
          <w:sz w:val="24"/>
          <w:szCs w:val="24"/>
        </w:rPr>
        <w:pict w14:anchorId="2B0D4471">
          <v:rect id="_x0000_s1026" style="position:absolute;left:0;text-align:left;margin-left:210.15pt;margin-top:3pt;width:28.5pt;height:16.05pt;z-index:251658240" strokecolor="white [3212]"/>
        </w:pict>
      </w:r>
      <w:r w:rsidR="004A3456">
        <w:rPr>
          <w:noProof/>
        </w:rPr>
        <w:drawing>
          <wp:inline distT="0" distB="0" distL="0" distR="0" wp14:anchorId="180BDC4E" wp14:editId="51E2B064">
            <wp:extent cx="5274310" cy="117094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7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F0EEF" w14:textId="77777777" w:rsidR="00340EDD" w:rsidRPr="00340EDD" w:rsidRDefault="00340EDD" w:rsidP="00340EDD">
      <w:pPr>
        <w:pStyle w:val="a3"/>
        <w:spacing w:line="276" w:lineRule="auto"/>
        <w:ind w:left="360" w:firstLineChars="0" w:firstLine="0"/>
        <w:jc w:val="center"/>
        <w:rPr>
          <w:rFonts w:ascii="仿宋" w:eastAsia="仿宋" w:hAnsi="仿宋"/>
          <w:sz w:val="22"/>
          <w:szCs w:val="24"/>
        </w:rPr>
      </w:pPr>
      <w:r w:rsidRPr="00340EDD">
        <w:rPr>
          <w:rFonts w:ascii="仿宋" w:eastAsia="仿宋" w:hAnsi="仿宋" w:hint="eastAsia"/>
          <w:sz w:val="22"/>
          <w:szCs w:val="24"/>
        </w:rPr>
        <w:t>图二 铠装热电偶及铠装热电偶电缆制作示意图</w:t>
      </w:r>
    </w:p>
    <w:p w14:paraId="077CA073" w14:textId="103052AD" w:rsidR="00E5688C" w:rsidRDefault="002C1EDF" w:rsidP="00F3349F">
      <w:pPr>
        <w:spacing w:line="276" w:lineRule="auto"/>
        <w:ind w:firstLineChars="200" w:firstLine="48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铠装</w:t>
      </w:r>
      <w:r w:rsidR="00E5688C" w:rsidRPr="00F3349F">
        <w:rPr>
          <w:rFonts w:ascii="仿宋" w:eastAsia="仿宋" w:hAnsi="仿宋" w:hint="eastAsia"/>
          <w:sz w:val="24"/>
          <w:szCs w:val="24"/>
        </w:rPr>
        <w:t>热电偶外径</w:t>
      </w:r>
      <w:r w:rsidR="007B029D" w:rsidRPr="007B029D">
        <w:rPr>
          <w:rFonts w:ascii="仿宋" w:eastAsia="仿宋" w:hAnsi="仿宋" w:hint="eastAsia"/>
          <w:sz w:val="24"/>
          <w:szCs w:val="24"/>
        </w:rPr>
        <w:t>φ</w:t>
      </w:r>
      <w:r w:rsidR="00E352B0">
        <w:rPr>
          <w:rFonts w:ascii="仿宋" w:eastAsia="仿宋" w:hAnsi="仿宋"/>
          <w:sz w:val="24"/>
          <w:szCs w:val="24"/>
        </w:rPr>
        <w:t>1.5</w:t>
      </w:r>
      <w:r w:rsidR="00E5688C" w:rsidRPr="00F3349F">
        <w:rPr>
          <w:rFonts w:ascii="仿宋" w:eastAsia="仿宋" w:hAnsi="仿宋" w:hint="eastAsia"/>
          <w:sz w:val="24"/>
          <w:szCs w:val="24"/>
        </w:rPr>
        <w:t>mm</w:t>
      </w:r>
      <w:r w:rsidR="00340EDD" w:rsidRPr="00F3349F">
        <w:rPr>
          <w:rFonts w:ascii="仿宋" w:eastAsia="仿宋" w:hAnsi="仿宋" w:hint="eastAsia"/>
          <w:sz w:val="24"/>
          <w:szCs w:val="24"/>
        </w:rPr>
        <w:t>，玻璃釉封装直径</w:t>
      </w:r>
      <w:r w:rsidR="00340EDD" w:rsidRPr="00F3349F">
        <w:rPr>
          <w:rFonts w:ascii="黑体" w:eastAsia="黑体" w:hAnsi="黑体" w:hint="eastAsia"/>
          <w:sz w:val="24"/>
          <w:szCs w:val="24"/>
        </w:rPr>
        <w:t>≤</w:t>
      </w:r>
      <w:r w:rsidR="00340EDD" w:rsidRPr="00F3349F">
        <w:rPr>
          <w:rFonts w:ascii="仿宋" w:eastAsia="仿宋" w:hAnsi="仿宋" w:hint="eastAsia"/>
          <w:sz w:val="24"/>
          <w:szCs w:val="24"/>
        </w:rPr>
        <w:t>5mm，玻璃釉封装长度</w:t>
      </w:r>
      <w:r w:rsidR="00340EDD" w:rsidRPr="00F3349F">
        <w:rPr>
          <w:rFonts w:ascii="黑体" w:eastAsia="黑体" w:hAnsi="黑体" w:hint="eastAsia"/>
          <w:sz w:val="24"/>
          <w:szCs w:val="24"/>
        </w:rPr>
        <w:t>≤</w:t>
      </w:r>
      <w:r w:rsidR="00340EDD" w:rsidRPr="00F3349F">
        <w:rPr>
          <w:rFonts w:ascii="仿宋" w:eastAsia="仿宋" w:hAnsi="仿宋" w:hint="eastAsia"/>
          <w:sz w:val="24"/>
          <w:szCs w:val="24"/>
        </w:rPr>
        <w:t>15mm，玻璃釉封装后引出热电偶丝Ni</w:t>
      </w:r>
      <w:r w:rsidR="007B029D" w:rsidRPr="00F3349F">
        <w:rPr>
          <w:rFonts w:ascii="仿宋" w:eastAsia="仿宋" w:hAnsi="仿宋" w:hint="eastAsia"/>
          <w:sz w:val="24"/>
          <w:szCs w:val="24"/>
        </w:rPr>
        <w:t>Cr</w:t>
      </w:r>
      <w:r w:rsidR="00340EDD" w:rsidRPr="00F3349F">
        <w:rPr>
          <w:rFonts w:ascii="仿宋" w:eastAsia="仿宋" w:hAnsi="仿宋" w:hint="eastAsia"/>
          <w:sz w:val="24"/>
          <w:szCs w:val="24"/>
        </w:rPr>
        <w:t>/Ni</w:t>
      </w:r>
      <w:r w:rsidR="007B029D" w:rsidRPr="00F3349F">
        <w:rPr>
          <w:rFonts w:ascii="仿宋" w:eastAsia="仿宋" w:hAnsi="仿宋" w:hint="eastAsia"/>
          <w:sz w:val="24"/>
          <w:szCs w:val="24"/>
        </w:rPr>
        <w:t>Al</w:t>
      </w:r>
      <w:r w:rsidR="00340EDD" w:rsidRPr="00F3349F">
        <w:rPr>
          <w:rFonts w:ascii="仿宋" w:eastAsia="仿宋" w:hAnsi="仿宋" w:hint="eastAsia"/>
          <w:sz w:val="24"/>
          <w:szCs w:val="24"/>
        </w:rPr>
        <w:t>直径</w:t>
      </w:r>
      <w:r w:rsidR="00787C90" w:rsidRPr="007B029D">
        <w:rPr>
          <w:rFonts w:ascii="仿宋" w:eastAsia="仿宋" w:hAnsi="仿宋" w:hint="eastAsia"/>
          <w:sz w:val="24"/>
          <w:szCs w:val="24"/>
        </w:rPr>
        <w:t>φ</w:t>
      </w:r>
      <w:r w:rsidR="00340EDD" w:rsidRPr="00F3349F">
        <w:rPr>
          <w:rFonts w:ascii="仿宋" w:eastAsia="仿宋" w:hAnsi="仿宋" w:hint="eastAsia"/>
          <w:sz w:val="24"/>
          <w:szCs w:val="24"/>
        </w:rPr>
        <w:t>0.</w:t>
      </w:r>
      <w:r w:rsidR="00277FB8">
        <w:rPr>
          <w:rFonts w:ascii="仿宋" w:eastAsia="仿宋" w:hAnsi="仿宋"/>
          <w:sz w:val="24"/>
          <w:szCs w:val="24"/>
        </w:rPr>
        <w:t>5</w:t>
      </w:r>
      <w:r w:rsidR="00340EDD" w:rsidRPr="00F3349F">
        <w:rPr>
          <w:rFonts w:ascii="仿宋" w:eastAsia="仿宋" w:hAnsi="仿宋" w:hint="eastAsia"/>
          <w:sz w:val="24"/>
          <w:szCs w:val="24"/>
        </w:rPr>
        <w:t>mm。</w:t>
      </w:r>
    </w:p>
    <w:p w14:paraId="5324030A" w14:textId="77777777" w:rsidR="002C1EDF" w:rsidRPr="00F3349F" w:rsidRDefault="002C1EDF" w:rsidP="00F3349F">
      <w:pPr>
        <w:spacing w:line="276" w:lineRule="auto"/>
        <w:ind w:firstLineChars="200" w:firstLine="48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铠装</w:t>
      </w:r>
      <w:r w:rsidRPr="00F3349F">
        <w:rPr>
          <w:rFonts w:ascii="仿宋" w:eastAsia="仿宋" w:hAnsi="仿宋" w:hint="eastAsia"/>
          <w:sz w:val="24"/>
          <w:szCs w:val="24"/>
        </w:rPr>
        <w:t>热电偶</w:t>
      </w:r>
      <w:r>
        <w:rPr>
          <w:rFonts w:ascii="仿宋" w:eastAsia="仿宋" w:hAnsi="仿宋" w:hint="eastAsia"/>
          <w:sz w:val="24"/>
          <w:szCs w:val="24"/>
        </w:rPr>
        <w:t>电缆应采用与铠装</w:t>
      </w:r>
      <w:r w:rsidRPr="00F3349F">
        <w:rPr>
          <w:rFonts w:ascii="仿宋" w:eastAsia="仿宋" w:hAnsi="仿宋" w:hint="eastAsia"/>
          <w:sz w:val="24"/>
          <w:szCs w:val="24"/>
        </w:rPr>
        <w:t>热电偶</w:t>
      </w:r>
      <w:r>
        <w:rPr>
          <w:rFonts w:ascii="仿宋" w:eastAsia="仿宋" w:hAnsi="仿宋" w:hint="eastAsia"/>
          <w:sz w:val="24"/>
          <w:szCs w:val="24"/>
        </w:rPr>
        <w:t>相同的材料和工艺制成。</w:t>
      </w:r>
    </w:p>
    <w:p w14:paraId="2795775E" w14:textId="77777777" w:rsidR="00E5688C" w:rsidRPr="00D10002" w:rsidRDefault="007F1F29" w:rsidP="0044200F">
      <w:pPr>
        <w:pStyle w:val="a3"/>
        <w:numPr>
          <w:ilvl w:val="0"/>
          <w:numId w:val="2"/>
        </w:numPr>
        <w:spacing w:line="276" w:lineRule="auto"/>
        <w:ind w:firstLineChars="0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>原材料</w:t>
      </w:r>
    </w:p>
    <w:p w14:paraId="2C1117BC" w14:textId="77777777" w:rsidR="00E5688C" w:rsidRPr="00D10002" w:rsidRDefault="00E5688C" w:rsidP="0044200F">
      <w:pPr>
        <w:spacing w:line="276" w:lineRule="auto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>3.1 套管材料</w:t>
      </w:r>
    </w:p>
    <w:p w14:paraId="26C83ED2" w14:textId="34A92931" w:rsidR="00E5688C" w:rsidRPr="00D10002" w:rsidRDefault="00E5688C" w:rsidP="0044200F">
      <w:pPr>
        <w:spacing w:line="276" w:lineRule="auto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 xml:space="preserve">   套管材料为</w:t>
      </w:r>
      <w:r w:rsidR="00A41CE0">
        <w:rPr>
          <w:rFonts w:ascii="仿宋" w:eastAsia="仿宋" w:hAnsi="仿宋" w:hint="eastAsia"/>
          <w:sz w:val="24"/>
          <w:szCs w:val="24"/>
        </w:rPr>
        <w:t>S</w:t>
      </w:r>
      <w:r w:rsidR="00A41CE0">
        <w:rPr>
          <w:rFonts w:ascii="仿宋" w:eastAsia="仿宋" w:hAnsi="仿宋"/>
          <w:sz w:val="24"/>
          <w:szCs w:val="24"/>
        </w:rPr>
        <w:t>S</w:t>
      </w:r>
      <w:r w:rsidRPr="00D10002">
        <w:rPr>
          <w:rFonts w:ascii="仿宋" w:eastAsia="仿宋" w:hAnsi="仿宋" w:hint="eastAsia"/>
          <w:sz w:val="24"/>
          <w:szCs w:val="24"/>
        </w:rPr>
        <w:t>316L不锈钢，用作套管的奥氏体不锈钢管必须符合</w:t>
      </w:r>
      <w:r w:rsidR="002C1EDF" w:rsidRPr="002C1EDF">
        <w:rPr>
          <w:rFonts w:ascii="仿宋" w:eastAsia="仿宋" w:hAnsi="仿宋"/>
          <w:sz w:val="24"/>
          <w:szCs w:val="24"/>
        </w:rPr>
        <w:t>GBT 14975-2002</w:t>
      </w:r>
      <w:r w:rsidRPr="00D10002">
        <w:rPr>
          <w:rFonts w:ascii="仿宋" w:eastAsia="仿宋" w:hAnsi="仿宋" w:hint="eastAsia"/>
          <w:sz w:val="24"/>
          <w:szCs w:val="24"/>
        </w:rPr>
        <w:t>的要求。</w:t>
      </w:r>
    </w:p>
    <w:p w14:paraId="6B1EC89E" w14:textId="77777777" w:rsidR="00E5688C" w:rsidRPr="00D10002" w:rsidRDefault="00E5688C" w:rsidP="0044200F">
      <w:pPr>
        <w:spacing w:line="276" w:lineRule="auto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>3.2 热电偶丝</w:t>
      </w:r>
    </w:p>
    <w:p w14:paraId="1703366F" w14:textId="77777777" w:rsidR="00E5688C" w:rsidRPr="00D10002" w:rsidRDefault="00E5688C" w:rsidP="0044200F">
      <w:pPr>
        <w:spacing w:line="276" w:lineRule="auto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 xml:space="preserve">   热电偶丝材料为NiCr/NiAl, 其初次分度值不得超过标准分度表的允差值。</w:t>
      </w:r>
    </w:p>
    <w:p w14:paraId="714BFC7D" w14:textId="77777777" w:rsidR="00E5688C" w:rsidRPr="00D10002" w:rsidRDefault="00E5688C" w:rsidP="0044200F">
      <w:pPr>
        <w:spacing w:line="276" w:lineRule="auto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>3.3 绝缘材料</w:t>
      </w:r>
    </w:p>
    <w:p w14:paraId="0B224225" w14:textId="77777777" w:rsidR="00E5688C" w:rsidRPr="00D10002" w:rsidRDefault="00E5688C" w:rsidP="0044200F">
      <w:pPr>
        <w:spacing w:line="276" w:lineRule="auto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 xml:space="preserve">   绝缘材料应是氧化镁或氧化铝，其杂质含量标准满足EJ-660-92</w:t>
      </w:r>
      <w:r w:rsidR="0044200F" w:rsidRPr="00D10002">
        <w:rPr>
          <w:rFonts w:ascii="仿宋" w:eastAsia="仿宋" w:hAnsi="仿宋" w:hint="eastAsia"/>
          <w:sz w:val="24"/>
          <w:szCs w:val="24"/>
        </w:rPr>
        <w:t>标准</w:t>
      </w:r>
      <w:r w:rsidRPr="00D10002">
        <w:rPr>
          <w:rFonts w:ascii="仿宋" w:eastAsia="仿宋" w:hAnsi="仿宋" w:hint="eastAsia"/>
          <w:sz w:val="24"/>
          <w:szCs w:val="24"/>
        </w:rPr>
        <w:t>。</w:t>
      </w:r>
    </w:p>
    <w:p w14:paraId="3C504D4C" w14:textId="77777777" w:rsidR="00E5688C" w:rsidRPr="00D10002" w:rsidRDefault="00E5688C" w:rsidP="0044200F">
      <w:pPr>
        <w:spacing w:line="276" w:lineRule="auto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>3.4 焊丝</w:t>
      </w:r>
    </w:p>
    <w:p w14:paraId="6FB23DDD" w14:textId="77777777" w:rsidR="00E5688C" w:rsidRPr="00D10002" w:rsidRDefault="00E5688C" w:rsidP="0044200F">
      <w:pPr>
        <w:spacing w:line="276" w:lineRule="auto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 xml:space="preserve">   用来焊接铠装热电偶套管封头的焊丝材料，应满足相应套管材料的焊接要求</w:t>
      </w:r>
    </w:p>
    <w:p w14:paraId="23FC3EA6" w14:textId="77777777" w:rsidR="007F1F29" w:rsidRPr="00D10002" w:rsidRDefault="007F1F29" w:rsidP="0044200F">
      <w:pPr>
        <w:pStyle w:val="a3"/>
        <w:numPr>
          <w:ilvl w:val="0"/>
          <w:numId w:val="2"/>
        </w:numPr>
        <w:spacing w:line="276" w:lineRule="auto"/>
        <w:ind w:firstLineChars="0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>成品热电偶的处理</w:t>
      </w:r>
    </w:p>
    <w:p w14:paraId="1EFC276B" w14:textId="77777777" w:rsidR="007F1F29" w:rsidRPr="00D10002" w:rsidRDefault="007F1F29" w:rsidP="0044200F">
      <w:pPr>
        <w:spacing w:line="276" w:lineRule="auto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>4.1 清洗</w:t>
      </w:r>
    </w:p>
    <w:p w14:paraId="4A8107CA" w14:textId="77777777" w:rsidR="007F1F29" w:rsidRPr="00D10002" w:rsidRDefault="007F1F29" w:rsidP="0044200F">
      <w:pPr>
        <w:spacing w:line="276" w:lineRule="auto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 xml:space="preserve">   热电偶交货时，其表面必须没有如硼或镉的化合物等核毒物。也不得有如氯化物、强酸、碱、油类、油脂或灰尘等杂质。最后清洗可以使用酒精或甲基异丁基酮，但不得使用卤素。</w:t>
      </w:r>
    </w:p>
    <w:p w14:paraId="5314BB01" w14:textId="77777777" w:rsidR="007F1F29" w:rsidRPr="00D10002" w:rsidRDefault="007F1F29" w:rsidP="0044200F">
      <w:pPr>
        <w:spacing w:line="276" w:lineRule="auto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>4.2 退火</w:t>
      </w:r>
    </w:p>
    <w:p w14:paraId="5D570169" w14:textId="77777777" w:rsidR="007F1F29" w:rsidRPr="00D10002" w:rsidRDefault="007F1F29" w:rsidP="0044200F">
      <w:pPr>
        <w:spacing w:line="276" w:lineRule="auto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 xml:space="preserve">   成品热电偶必须经过固溶退火，但不得敏</w:t>
      </w:r>
      <w:r w:rsidR="007B029D">
        <w:rPr>
          <w:rFonts w:ascii="仿宋" w:eastAsia="仿宋" w:hAnsi="仿宋" w:hint="eastAsia"/>
          <w:sz w:val="24"/>
          <w:szCs w:val="24"/>
        </w:rPr>
        <w:t>化</w:t>
      </w:r>
      <w:r w:rsidRPr="00D10002">
        <w:rPr>
          <w:rFonts w:ascii="仿宋" w:eastAsia="仿宋" w:hAnsi="仿宋" w:hint="eastAsia"/>
          <w:sz w:val="24"/>
          <w:szCs w:val="24"/>
        </w:rPr>
        <w:t>。</w:t>
      </w:r>
    </w:p>
    <w:p w14:paraId="6DDDF022" w14:textId="77777777" w:rsidR="007F1F29" w:rsidRPr="00D10002" w:rsidRDefault="007F1F29" w:rsidP="0044200F">
      <w:pPr>
        <w:spacing w:line="276" w:lineRule="auto"/>
        <w:rPr>
          <w:rFonts w:ascii="仿宋" w:eastAsia="仿宋" w:hAnsi="仿宋"/>
          <w:sz w:val="24"/>
          <w:szCs w:val="24"/>
        </w:rPr>
      </w:pPr>
      <w:r w:rsidRPr="00D10002">
        <w:rPr>
          <w:rFonts w:ascii="仿宋" w:eastAsia="仿宋" w:hAnsi="仿宋" w:hint="eastAsia"/>
          <w:sz w:val="24"/>
          <w:szCs w:val="24"/>
        </w:rPr>
        <w:t>5 检测和测试方法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35"/>
        <w:gridCol w:w="2976"/>
        <w:gridCol w:w="3261"/>
      </w:tblGrid>
      <w:tr w:rsidR="00315EEF" w:rsidRPr="0070062E" w14:paraId="79B7F2E3" w14:textId="77777777" w:rsidTr="000E6B82">
        <w:trPr>
          <w:trHeight w:val="624"/>
          <w:jc w:val="center"/>
        </w:trPr>
        <w:tc>
          <w:tcPr>
            <w:tcW w:w="2235" w:type="dxa"/>
            <w:vMerge w:val="restart"/>
            <w:shd w:val="clear" w:color="auto" w:fill="C6D9F1" w:themeFill="text2" w:themeFillTint="33"/>
            <w:vAlign w:val="center"/>
          </w:tcPr>
          <w:p w14:paraId="76524421" w14:textId="77777777" w:rsidR="00315EEF" w:rsidRPr="006702C2" w:rsidRDefault="00315EEF" w:rsidP="001C4988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 w:rsidRPr="006702C2">
              <w:rPr>
                <w:rFonts w:ascii="仿宋" w:eastAsia="仿宋" w:hAnsi="仿宋" w:cs="Times New Roman"/>
                <w:szCs w:val="21"/>
              </w:rPr>
              <w:t>检测项目</w:t>
            </w:r>
          </w:p>
        </w:tc>
        <w:tc>
          <w:tcPr>
            <w:tcW w:w="6237" w:type="dxa"/>
            <w:gridSpan w:val="2"/>
            <w:shd w:val="clear" w:color="auto" w:fill="C6D9F1" w:themeFill="text2" w:themeFillTint="33"/>
            <w:vAlign w:val="center"/>
          </w:tcPr>
          <w:p w14:paraId="4D0CA8E3" w14:textId="77777777" w:rsidR="00315EEF" w:rsidRPr="006702C2" w:rsidRDefault="00315EEF" w:rsidP="001C4988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 w:rsidRPr="006702C2">
              <w:rPr>
                <w:rFonts w:ascii="仿宋" w:eastAsia="仿宋" w:hAnsi="仿宋" w:cs="Times New Roman" w:hint="eastAsia"/>
                <w:szCs w:val="21"/>
              </w:rPr>
              <w:t>测试方法</w:t>
            </w:r>
          </w:p>
        </w:tc>
      </w:tr>
      <w:tr w:rsidR="002C1EDF" w:rsidRPr="0070062E" w14:paraId="1B4DAE8D" w14:textId="77777777" w:rsidTr="00315EEF">
        <w:trPr>
          <w:trHeight w:val="624"/>
          <w:jc w:val="center"/>
        </w:trPr>
        <w:tc>
          <w:tcPr>
            <w:tcW w:w="2235" w:type="dxa"/>
            <w:vMerge/>
            <w:shd w:val="clear" w:color="auto" w:fill="C6D9F1" w:themeFill="text2" w:themeFillTint="33"/>
            <w:vAlign w:val="center"/>
          </w:tcPr>
          <w:p w14:paraId="20EDFA49" w14:textId="77777777" w:rsidR="002C1EDF" w:rsidRPr="006702C2" w:rsidRDefault="002C1EDF" w:rsidP="001C4988">
            <w:pPr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6" w:type="dxa"/>
            <w:shd w:val="clear" w:color="auto" w:fill="C6D9F1" w:themeFill="text2" w:themeFillTint="33"/>
            <w:vAlign w:val="center"/>
          </w:tcPr>
          <w:p w14:paraId="64A773E5" w14:textId="4513BB8C" w:rsidR="002C1EDF" w:rsidRPr="006702C2" w:rsidRDefault="002C1EDF" w:rsidP="00787C90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 w:rsidRPr="006702C2">
              <w:rPr>
                <w:rFonts w:ascii="仿宋" w:eastAsia="仿宋" w:hAnsi="仿宋" w:cs="Times New Roman"/>
                <w:szCs w:val="21"/>
              </w:rPr>
              <w:t>核级铠装热电偶（数量：</w:t>
            </w:r>
            <w:r w:rsidR="00277FB8">
              <w:rPr>
                <w:rFonts w:ascii="仿宋" w:eastAsia="仿宋" w:hAnsi="仿宋" w:cs="Times New Roman"/>
                <w:szCs w:val="21"/>
              </w:rPr>
              <w:t>8</w:t>
            </w:r>
            <w:r w:rsidRPr="006702C2">
              <w:rPr>
                <w:rFonts w:ascii="仿宋" w:eastAsia="仿宋" w:hAnsi="仿宋" w:cs="Times New Roman"/>
                <w:szCs w:val="21"/>
              </w:rPr>
              <w:t>）</w:t>
            </w:r>
          </w:p>
        </w:tc>
        <w:tc>
          <w:tcPr>
            <w:tcW w:w="3261" w:type="dxa"/>
            <w:shd w:val="clear" w:color="auto" w:fill="C6D9F1" w:themeFill="text2" w:themeFillTint="33"/>
          </w:tcPr>
          <w:p w14:paraId="07160CEF" w14:textId="4F1D3433" w:rsidR="00463AAD" w:rsidRDefault="002C1EDF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 w:rsidRPr="006702C2">
              <w:rPr>
                <w:rFonts w:ascii="仿宋" w:eastAsia="仿宋" w:hAnsi="仿宋" w:cs="Times New Roman"/>
                <w:szCs w:val="21"/>
              </w:rPr>
              <w:t>核级铠装热电偶</w:t>
            </w:r>
            <w:r>
              <w:rPr>
                <w:rFonts w:ascii="仿宋" w:eastAsia="仿宋" w:hAnsi="仿宋" w:cs="Times New Roman" w:hint="eastAsia"/>
                <w:szCs w:val="21"/>
              </w:rPr>
              <w:t>电缆1</w:t>
            </w:r>
            <w:r w:rsidRPr="006702C2">
              <w:rPr>
                <w:rFonts w:ascii="仿宋" w:eastAsia="仿宋" w:hAnsi="仿宋" w:cs="Times New Roman"/>
                <w:szCs w:val="21"/>
              </w:rPr>
              <w:t>（数量：</w:t>
            </w:r>
            <w:r w:rsidR="00277FB8">
              <w:rPr>
                <w:rFonts w:ascii="仿宋" w:eastAsia="仿宋" w:hAnsi="仿宋" w:cs="Times New Roman"/>
                <w:szCs w:val="21"/>
              </w:rPr>
              <w:t>8</w:t>
            </w:r>
          </w:p>
          <w:p w14:paraId="73FAE026" w14:textId="77777777" w:rsidR="002C1EDF" w:rsidRDefault="002C1EDF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 w:rsidRPr="006702C2">
              <w:rPr>
                <w:rFonts w:ascii="仿宋" w:eastAsia="仿宋" w:hAnsi="仿宋" w:cs="Times New Roman"/>
                <w:szCs w:val="21"/>
              </w:rPr>
              <w:t>）</w:t>
            </w:r>
          </w:p>
          <w:p w14:paraId="7A75FBE6" w14:textId="742E11DB" w:rsidR="002C1EDF" w:rsidRPr="006702C2" w:rsidRDefault="002C1EDF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 w:rsidRPr="006702C2">
              <w:rPr>
                <w:rFonts w:ascii="仿宋" w:eastAsia="仿宋" w:hAnsi="仿宋" w:cs="Times New Roman"/>
                <w:szCs w:val="21"/>
              </w:rPr>
              <w:t>核级铠装热电偶</w:t>
            </w:r>
            <w:r>
              <w:rPr>
                <w:rFonts w:ascii="仿宋" w:eastAsia="仿宋" w:hAnsi="仿宋" w:cs="Times New Roman" w:hint="eastAsia"/>
                <w:szCs w:val="21"/>
              </w:rPr>
              <w:t>电缆2</w:t>
            </w:r>
            <w:r w:rsidRPr="006702C2">
              <w:rPr>
                <w:rFonts w:ascii="仿宋" w:eastAsia="仿宋" w:hAnsi="仿宋" w:cs="Times New Roman"/>
                <w:szCs w:val="21"/>
              </w:rPr>
              <w:t>（数量：</w:t>
            </w:r>
            <w:r w:rsidR="00277FB8">
              <w:rPr>
                <w:rFonts w:ascii="仿宋" w:eastAsia="仿宋" w:hAnsi="仿宋" w:cs="Times New Roman"/>
                <w:szCs w:val="21"/>
              </w:rPr>
              <w:t>8</w:t>
            </w:r>
            <w:r w:rsidRPr="006702C2">
              <w:rPr>
                <w:rFonts w:ascii="仿宋" w:eastAsia="仿宋" w:hAnsi="仿宋" w:cs="Times New Roman"/>
                <w:szCs w:val="21"/>
              </w:rPr>
              <w:t>）</w:t>
            </w:r>
          </w:p>
        </w:tc>
      </w:tr>
      <w:tr w:rsidR="00315EEF" w:rsidRPr="0070062E" w14:paraId="58260C5E" w14:textId="77777777" w:rsidTr="00315EEF">
        <w:trPr>
          <w:trHeight w:val="624"/>
          <w:jc w:val="center"/>
        </w:trPr>
        <w:tc>
          <w:tcPr>
            <w:tcW w:w="2235" w:type="dxa"/>
            <w:vAlign w:val="center"/>
          </w:tcPr>
          <w:p w14:paraId="0E2E24C7" w14:textId="77777777" w:rsidR="00315EEF" w:rsidRPr="006702C2" w:rsidRDefault="00315EEF" w:rsidP="001C4988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 w:rsidRPr="006702C2">
              <w:rPr>
                <w:rFonts w:ascii="仿宋" w:eastAsia="仿宋" w:hAnsi="仿宋" w:cs="Times New Roman"/>
                <w:szCs w:val="21"/>
              </w:rPr>
              <w:lastRenderedPageBreak/>
              <w:t>一般要求</w:t>
            </w:r>
          </w:p>
        </w:tc>
        <w:tc>
          <w:tcPr>
            <w:tcW w:w="6237" w:type="dxa"/>
            <w:gridSpan w:val="2"/>
            <w:vAlign w:val="center"/>
          </w:tcPr>
          <w:p w14:paraId="1B4599B2" w14:textId="77777777" w:rsidR="00315EEF" w:rsidRPr="006702C2" w:rsidRDefault="00315EEF" w:rsidP="001C4988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 w:rsidRPr="006702C2">
              <w:rPr>
                <w:rFonts w:ascii="仿宋" w:eastAsia="仿宋" w:hAnsi="仿宋" w:cs="Times New Roman"/>
                <w:szCs w:val="21"/>
              </w:rPr>
              <w:t>满足EJ-660-92标准的一般要求</w:t>
            </w:r>
          </w:p>
        </w:tc>
      </w:tr>
      <w:tr w:rsidR="00315EEF" w:rsidRPr="0070062E" w14:paraId="71844428" w14:textId="77777777" w:rsidTr="00315EEF">
        <w:trPr>
          <w:trHeight w:val="624"/>
          <w:jc w:val="center"/>
        </w:trPr>
        <w:tc>
          <w:tcPr>
            <w:tcW w:w="2235" w:type="dxa"/>
            <w:vAlign w:val="center"/>
          </w:tcPr>
          <w:p w14:paraId="46B54FA9" w14:textId="77777777" w:rsidR="00315EEF" w:rsidRPr="006702C2" w:rsidRDefault="00315EEF" w:rsidP="001C4988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 w:rsidRPr="006702C2">
              <w:rPr>
                <w:rFonts w:ascii="仿宋" w:eastAsia="仿宋" w:hAnsi="仿宋" w:cs="Times New Roman"/>
                <w:szCs w:val="21"/>
              </w:rPr>
              <w:t>绝缘电阻试验</w:t>
            </w:r>
          </w:p>
        </w:tc>
        <w:tc>
          <w:tcPr>
            <w:tcW w:w="6237" w:type="dxa"/>
            <w:gridSpan w:val="2"/>
            <w:vAlign w:val="center"/>
          </w:tcPr>
          <w:p w14:paraId="34BDD43F" w14:textId="77777777" w:rsidR="00315EEF" w:rsidRPr="006702C2" w:rsidRDefault="00315EEF" w:rsidP="001C4988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 w:rsidRPr="006702C2">
              <w:rPr>
                <w:rFonts w:ascii="仿宋" w:eastAsia="仿宋" w:hAnsi="仿宋" w:cs="Times New Roman"/>
                <w:szCs w:val="21"/>
              </w:rPr>
              <w:t>按照EJ-660-92标准</w:t>
            </w:r>
          </w:p>
        </w:tc>
      </w:tr>
      <w:tr w:rsidR="002C1EDF" w:rsidRPr="0070062E" w14:paraId="74F81548" w14:textId="77777777" w:rsidTr="00315EEF">
        <w:trPr>
          <w:trHeight w:val="624"/>
          <w:jc w:val="center"/>
        </w:trPr>
        <w:tc>
          <w:tcPr>
            <w:tcW w:w="2235" w:type="dxa"/>
            <w:vAlign w:val="center"/>
          </w:tcPr>
          <w:p w14:paraId="7A37B979" w14:textId="77777777" w:rsidR="002C1EDF" w:rsidRPr="006702C2" w:rsidRDefault="002C1EDF" w:rsidP="001C4988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 w:rsidRPr="006702C2">
              <w:rPr>
                <w:rFonts w:ascii="仿宋" w:eastAsia="仿宋" w:hAnsi="仿宋" w:cs="Times New Roman"/>
                <w:szCs w:val="21"/>
              </w:rPr>
              <w:t>射线照相检查</w:t>
            </w:r>
          </w:p>
        </w:tc>
        <w:tc>
          <w:tcPr>
            <w:tcW w:w="2976" w:type="dxa"/>
            <w:vAlign w:val="center"/>
          </w:tcPr>
          <w:p w14:paraId="46D35C67" w14:textId="77777777" w:rsidR="002C1EDF" w:rsidRPr="006702C2" w:rsidRDefault="002C1EDF" w:rsidP="001C4988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 w:rsidRPr="006702C2">
              <w:rPr>
                <w:rFonts w:ascii="仿宋" w:eastAsia="仿宋" w:hAnsi="仿宋" w:cs="Times New Roman"/>
                <w:szCs w:val="21"/>
              </w:rPr>
              <w:t>按照EJ-660-92标准</w:t>
            </w:r>
          </w:p>
        </w:tc>
        <w:tc>
          <w:tcPr>
            <w:tcW w:w="3261" w:type="dxa"/>
            <w:vAlign w:val="center"/>
          </w:tcPr>
          <w:p w14:paraId="358CC897" w14:textId="77777777" w:rsidR="002C1EDF" w:rsidRPr="006702C2" w:rsidRDefault="00315EEF" w:rsidP="00315EEF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—</w:t>
            </w:r>
          </w:p>
        </w:tc>
      </w:tr>
      <w:tr w:rsidR="002C1EDF" w:rsidRPr="0070062E" w14:paraId="1FF0F2BB" w14:textId="77777777" w:rsidTr="00315EEF">
        <w:trPr>
          <w:trHeight w:val="624"/>
          <w:jc w:val="center"/>
        </w:trPr>
        <w:tc>
          <w:tcPr>
            <w:tcW w:w="2235" w:type="dxa"/>
            <w:vAlign w:val="center"/>
          </w:tcPr>
          <w:p w14:paraId="6C554F7C" w14:textId="77777777" w:rsidR="002C1EDF" w:rsidRPr="006702C2" w:rsidRDefault="002C1EDF" w:rsidP="001C4988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 w:rsidRPr="006702C2">
              <w:rPr>
                <w:rFonts w:ascii="仿宋" w:eastAsia="仿宋" w:hAnsi="仿宋" w:cs="Times New Roman"/>
                <w:szCs w:val="21"/>
              </w:rPr>
              <w:t>热电偶套管的完整性</w:t>
            </w:r>
          </w:p>
        </w:tc>
        <w:tc>
          <w:tcPr>
            <w:tcW w:w="2976" w:type="dxa"/>
            <w:vAlign w:val="center"/>
          </w:tcPr>
          <w:p w14:paraId="1FD72A48" w14:textId="77777777" w:rsidR="002C1EDF" w:rsidRPr="006702C2" w:rsidRDefault="002C1EDF" w:rsidP="00787C90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 w:rsidRPr="006702C2">
              <w:rPr>
                <w:rFonts w:ascii="仿宋" w:eastAsia="仿宋" w:hAnsi="仿宋" w:cs="Times New Roman"/>
                <w:szCs w:val="21"/>
              </w:rPr>
              <w:t>按照</w:t>
            </w:r>
            <w:r w:rsidR="00315EEF" w:rsidRPr="006702C2">
              <w:rPr>
                <w:rFonts w:ascii="仿宋" w:eastAsia="仿宋" w:hAnsi="仿宋" w:cs="Times New Roman"/>
                <w:szCs w:val="21"/>
              </w:rPr>
              <w:t>EJ-660-92标准</w:t>
            </w:r>
            <w:r w:rsidR="00315EEF">
              <w:rPr>
                <w:rFonts w:ascii="仿宋" w:eastAsia="仿宋" w:hAnsi="仿宋" w:cs="Times New Roman" w:hint="eastAsia"/>
                <w:szCs w:val="21"/>
              </w:rPr>
              <w:t>，进行氦质谱检漏</w:t>
            </w:r>
          </w:p>
        </w:tc>
        <w:tc>
          <w:tcPr>
            <w:tcW w:w="3261" w:type="dxa"/>
            <w:vAlign w:val="center"/>
          </w:tcPr>
          <w:p w14:paraId="1C7DC4BB" w14:textId="77777777" w:rsidR="002C1EDF" w:rsidRPr="006702C2" w:rsidRDefault="00E7494B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按</w:t>
            </w:r>
            <w:r w:rsidRPr="00E7494B">
              <w:rPr>
                <w:rFonts w:ascii="仿宋" w:eastAsia="仿宋" w:hAnsi="仿宋" w:cs="Times New Roman"/>
                <w:szCs w:val="21"/>
              </w:rPr>
              <w:t>JBT 8205-1999</w:t>
            </w:r>
            <w:r>
              <w:rPr>
                <w:rFonts w:ascii="仿宋" w:eastAsia="仿宋" w:hAnsi="仿宋" w:cs="Times New Roman" w:hint="eastAsia"/>
                <w:szCs w:val="21"/>
              </w:rPr>
              <w:t>标准，进行浸水试验</w:t>
            </w:r>
          </w:p>
        </w:tc>
      </w:tr>
      <w:tr w:rsidR="00315EEF" w:rsidRPr="0070062E" w14:paraId="3311250C" w14:textId="77777777" w:rsidTr="00315EEF">
        <w:trPr>
          <w:trHeight w:val="624"/>
          <w:jc w:val="center"/>
        </w:trPr>
        <w:tc>
          <w:tcPr>
            <w:tcW w:w="2235" w:type="dxa"/>
            <w:vAlign w:val="center"/>
          </w:tcPr>
          <w:p w14:paraId="799CBDA2" w14:textId="77777777" w:rsidR="00315EEF" w:rsidRPr="006702C2" w:rsidRDefault="00315EEF" w:rsidP="001C4988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 w:rsidRPr="006702C2">
              <w:rPr>
                <w:rFonts w:ascii="仿宋" w:eastAsia="仿宋" w:hAnsi="仿宋" w:cs="Times New Roman"/>
                <w:szCs w:val="21"/>
              </w:rPr>
              <w:t>套管的金相结构</w:t>
            </w:r>
          </w:p>
        </w:tc>
        <w:tc>
          <w:tcPr>
            <w:tcW w:w="6237" w:type="dxa"/>
            <w:gridSpan w:val="2"/>
            <w:vAlign w:val="center"/>
          </w:tcPr>
          <w:p w14:paraId="0D23D78E" w14:textId="77777777" w:rsidR="00315EEF" w:rsidRPr="006702C2" w:rsidRDefault="00315EEF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 w:rsidRPr="006702C2">
              <w:rPr>
                <w:rFonts w:ascii="仿宋" w:eastAsia="仿宋" w:hAnsi="仿宋" w:cs="Times New Roman"/>
                <w:szCs w:val="21"/>
              </w:rPr>
              <w:t>按照EJ-660-92标准</w:t>
            </w:r>
          </w:p>
        </w:tc>
      </w:tr>
      <w:tr w:rsidR="002C1EDF" w:rsidRPr="0070062E" w14:paraId="68F14EB3" w14:textId="77777777" w:rsidTr="00315EEF">
        <w:trPr>
          <w:trHeight w:val="624"/>
          <w:jc w:val="center"/>
        </w:trPr>
        <w:tc>
          <w:tcPr>
            <w:tcW w:w="2235" w:type="dxa"/>
            <w:vAlign w:val="center"/>
          </w:tcPr>
          <w:p w14:paraId="33C71B9F" w14:textId="77777777" w:rsidR="002C1EDF" w:rsidRPr="006702C2" w:rsidRDefault="002C1EDF" w:rsidP="001C4988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 w:rsidRPr="006702C2">
              <w:rPr>
                <w:rFonts w:ascii="仿宋" w:eastAsia="仿宋" w:hAnsi="仿宋" w:cs="Times New Roman"/>
                <w:szCs w:val="21"/>
              </w:rPr>
              <w:t>分度</w:t>
            </w:r>
          </w:p>
        </w:tc>
        <w:tc>
          <w:tcPr>
            <w:tcW w:w="2976" w:type="dxa"/>
            <w:vAlign w:val="center"/>
          </w:tcPr>
          <w:p w14:paraId="787B6991" w14:textId="77777777" w:rsidR="002C1EDF" w:rsidRDefault="002C1EDF" w:rsidP="00787C90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1</w:t>
            </w:r>
            <w:r>
              <w:rPr>
                <w:rFonts w:ascii="仿宋" w:eastAsia="仿宋" w:hAnsi="仿宋" w:cs="Times New Roman"/>
                <w:szCs w:val="21"/>
              </w:rPr>
              <w:t>00</w:t>
            </w:r>
            <w:r w:rsidRPr="007B029D">
              <w:rPr>
                <w:rFonts w:ascii="仿宋" w:eastAsia="仿宋" w:hAnsi="仿宋" w:cs="Times New Roman" w:hint="eastAsia"/>
                <w:szCs w:val="21"/>
              </w:rPr>
              <w:t>℃</w:t>
            </w:r>
            <w:r>
              <w:rPr>
                <w:rFonts w:ascii="仿宋" w:eastAsia="仿宋" w:hAnsi="仿宋" w:cs="Times New Roman" w:hint="eastAsia"/>
                <w:szCs w:val="21"/>
              </w:rPr>
              <w:t>、2</w:t>
            </w:r>
            <w:r>
              <w:rPr>
                <w:rFonts w:ascii="仿宋" w:eastAsia="仿宋" w:hAnsi="仿宋" w:cs="Times New Roman"/>
                <w:szCs w:val="21"/>
              </w:rPr>
              <w:t>00</w:t>
            </w:r>
            <w:r w:rsidRPr="007B029D">
              <w:rPr>
                <w:rFonts w:ascii="仿宋" w:eastAsia="仿宋" w:hAnsi="仿宋" w:cs="Times New Roman" w:hint="eastAsia"/>
                <w:szCs w:val="21"/>
              </w:rPr>
              <w:t>℃</w:t>
            </w:r>
            <w:r>
              <w:rPr>
                <w:rFonts w:ascii="仿宋" w:eastAsia="仿宋" w:hAnsi="仿宋" w:cs="Times New Roman" w:hint="eastAsia"/>
                <w:szCs w:val="21"/>
              </w:rPr>
              <w:t>、</w:t>
            </w:r>
            <w:r>
              <w:rPr>
                <w:rFonts w:ascii="仿宋" w:eastAsia="仿宋" w:hAnsi="仿宋" w:cs="Times New Roman"/>
                <w:szCs w:val="21"/>
              </w:rPr>
              <w:t>300</w:t>
            </w:r>
            <w:r w:rsidRPr="007B029D">
              <w:rPr>
                <w:rFonts w:ascii="仿宋" w:eastAsia="仿宋" w:hAnsi="仿宋" w:cs="Times New Roman" w:hint="eastAsia"/>
                <w:szCs w:val="21"/>
              </w:rPr>
              <w:t>℃</w:t>
            </w:r>
          </w:p>
          <w:p w14:paraId="318DD278" w14:textId="77777777" w:rsidR="00315EEF" w:rsidRPr="006702C2" w:rsidRDefault="00315EEF" w:rsidP="00787C90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符合1级允差</w:t>
            </w:r>
          </w:p>
        </w:tc>
        <w:tc>
          <w:tcPr>
            <w:tcW w:w="3261" w:type="dxa"/>
          </w:tcPr>
          <w:p w14:paraId="28D00390" w14:textId="77777777" w:rsidR="002C1EDF" w:rsidRDefault="00315EEF" w:rsidP="00787C90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1</w:t>
            </w:r>
            <w:r>
              <w:rPr>
                <w:rFonts w:ascii="仿宋" w:eastAsia="仿宋" w:hAnsi="仿宋" w:cs="Times New Roman"/>
                <w:szCs w:val="21"/>
              </w:rPr>
              <w:t>00</w:t>
            </w:r>
            <w:r w:rsidRPr="007B029D">
              <w:rPr>
                <w:rFonts w:ascii="仿宋" w:eastAsia="仿宋" w:hAnsi="仿宋" w:cs="Times New Roman" w:hint="eastAsia"/>
                <w:szCs w:val="21"/>
              </w:rPr>
              <w:t>℃</w:t>
            </w:r>
          </w:p>
          <w:p w14:paraId="4F25671B" w14:textId="77777777" w:rsidR="00315EEF" w:rsidRPr="006702C2" w:rsidDel="007B029D" w:rsidRDefault="00315EEF" w:rsidP="00787C90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符合1级允差</w:t>
            </w:r>
          </w:p>
        </w:tc>
      </w:tr>
    </w:tbl>
    <w:p w14:paraId="0C650558" w14:textId="4BB948B0" w:rsidR="00315EEF" w:rsidRDefault="00315EEF" w:rsidP="0044200F">
      <w:pPr>
        <w:spacing w:line="276" w:lineRule="auto"/>
        <w:rPr>
          <w:rFonts w:ascii="仿宋" w:eastAsia="仿宋" w:hAnsi="仿宋"/>
          <w:sz w:val="24"/>
          <w:szCs w:val="24"/>
        </w:rPr>
      </w:pPr>
    </w:p>
    <w:p w14:paraId="5B792605" w14:textId="2F2FBFB4" w:rsidR="00E352B0" w:rsidRPr="000E03B8" w:rsidRDefault="000E03B8" w:rsidP="0044200F">
      <w:pPr>
        <w:spacing w:line="276" w:lineRule="auto"/>
        <w:rPr>
          <w:rFonts w:ascii="仿宋" w:eastAsia="仿宋" w:hAnsi="仿宋"/>
          <w:b/>
          <w:bCs/>
          <w:sz w:val="24"/>
          <w:szCs w:val="24"/>
        </w:rPr>
      </w:pPr>
      <w:r w:rsidRPr="000E03B8">
        <w:rPr>
          <w:rFonts w:ascii="仿宋" w:eastAsia="仿宋" w:hAnsi="仿宋" w:hint="eastAsia"/>
          <w:b/>
          <w:bCs/>
          <w:sz w:val="24"/>
          <w:szCs w:val="24"/>
        </w:rPr>
        <w:t>四、</w:t>
      </w:r>
      <w:r w:rsidR="00E352B0" w:rsidRPr="000E03B8">
        <w:rPr>
          <w:rFonts w:ascii="仿宋" w:eastAsia="仿宋" w:hAnsi="仿宋" w:hint="eastAsia"/>
          <w:b/>
          <w:bCs/>
          <w:sz w:val="24"/>
          <w:szCs w:val="24"/>
        </w:rPr>
        <w:t>报价</w:t>
      </w:r>
      <w:r>
        <w:rPr>
          <w:rFonts w:ascii="仿宋" w:eastAsia="仿宋" w:hAnsi="仿宋" w:hint="eastAsia"/>
          <w:b/>
          <w:bCs/>
          <w:sz w:val="24"/>
          <w:szCs w:val="24"/>
        </w:rPr>
        <w:t>包含以下</w:t>
      </w:r>
      <w:r w:rsidRPr="000E03B8">
        <w:rPr>
          <w:rFonts w:ascii="仿宋" w:eastAsia="仿宋" w:hAnsi="仿宋" w:hint="eastAsia"/>
          <w:b/>
          <w:bCs/>
          <w:sz w:val="24"/>
          <w:szCs w:val="24"/>
        </w:rPr>
        <w:t>内容</w:t>
      </w:r>
      <w:r w:rsidR="00E352B0" w:rsidRPr="000E03B8">
        <w:rPr>
          <w:rFonts w:ascii="仿宋" w:eastAsia="仿宋" w:hAnsi="仿宋" w:hint="eastAsia"/>
          <w:b/>
          <w:bCs/>
          <w:sz w:val="24"/>
          <w:szCs w:val="24"/>
        </w:rPr>
        <w:t>：</w:t>
      </w:r>
    </w:p>
    <w:p w14:paraId="0FF0D32F" w14:textId="3626DE7A" w:rsidR="000E03B8" w:rsidRPr="000E03B8" w:rsidRDefault="000E03B8" w:rsidP="000E03B8">
      <w:pPr>
        <w:spacing w:line="276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sz w:val="24"/>
          <w:szCs w:val="24"/>
        </w:rPr>
        <w:t>(1)</w:t>
      </w:r>
      <w:r w:rsidR="00E352B0" w:rsidRPr="000E03B8">
        <w:rPr>
          <w:rFonts w:ascii="仿宋" w:eastAsia="仿宋" w:hAnsi="仿宋" w:hint="eastAsia"/>
          <w:sz w:val="24"/>
          <w:szCs w:val="24"/>
        </w:rPr>
        <w:t>第二段</w:t>
      </w:r>
      <w:r w:rsidRPr="000E03B8">
        <w:rPr>
          <w:rFonts w:ascii="仿宋" w:eastAsia="仿宋" w:hAnsi="仿宋" w:hint="eastAsia"/>
          <w:sz w:val="24"/>
          <w:szCs w:val="24"/>
        </w:rPr>
        <w:t>（8支引出线，每支长度约6</w:t>
      </w:r>
      <w:r w:rsidRPr="000E03B8">
        <w:rPr>
          <w:rFonts w:ascii="仿宋" w:eastAsia="仿宋" w:hAnsi="仿宋"/>
          <w:sz w:val="24"/>
          <w:szCs w:val="24"/>
        </w:rPr>
        <w:t>20</w:t>
      </w:r>
      <w:r w:rsidRPr="000E03B8">
        <w:rPr>
          <w:rFonts w:ascii="仿宋" w:eastAsia="仿宋" w:hAnsi="仿宋" w:hint="eastAsia"/>
          <w:sz w:val="24"/>
          <w:szCs w:val="24"/>
        </w:rPr>
        <w:t>mm，两端陶瓷封釉）</w:t>
      </w:r>
    </w:p>
    <w:p w14:paraId="7ECE2710" w14:textId="4403BFF6" w:rsidR="000E03B8" w:rsidRPr="000E03B8" w:rsidRDefault="000E03B8" w:rsidP="000E03B8">
      <w:pPr>
        <w:spacing w:line="276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(</w:t>
      </w:r>
      <w:r>
        <w:rPr>
          <w:rFonts w:ascii="仿宋" w:eastAsia="仿宋" w:hAnsi="仿宋"/>
          <w:sz w:val="24"/>
          <w:szCs w:val="24"/>
        </w:rPr>
        <w:t>2)</w:t>
      </w:r>
      <w:r w:rsidR="00E352B0" w:rsidRPr="000E03B8">
        <w:rPr>
          <w:rFonts w:ascii="仿宋" w:eastAsia="仿宋" w:hAnsi="仿宋" w:hint="eastAsia"/>
          <w:sz w:val="24"/>
          <w:szCs w:val="24"/>
        </w:rPr>
        <w:t>第三段</w:t>
      </w:r>
      <w:r w:rsidRPr="000E03B8">
        <w:rPr>
          <w:rFonts w:ascii="仿宋" w:eastAsia="仿宋" w:hAnsi="仿宋" w:hint="eastAsia"/>
          <w:sz w:val="24"/>
          <w:szCs w:val="24"/>
        </w:rPr>
        <w:t xml:space="preserve">（8支引出线, </w:t>
      </w:r>
      <w:r w:rsidRPr="000E03B8">
        <w:rPr>
          <w:rFonts w:ascii="仿宋" w:eastAsia="仿宋" w:hAnsi="仿宋" w:hint="eastAsia"/>
          <w:sz w:val="24"/>
          <w:szCs w:val="24"/>
        </w:rPr>
        <w:t>每支长度约6</w:t>
      </w:r>
      <w:r w:rsidRPr="000E03B8">
        <w:rPr>
          <w:rFonts w:ascii="仿宋" w:eastAsia="仿宋" w:hAnsi="仿宋"/>
          <w:sz w:val="24"/>
          <w:szCs w:val="24"/>
        </w:rPr>
        <w:t>035</w:t>
      </w:r>
      <w:r w:rsidRPr="000E03B8">
        <w:rPr>
          <w:rFonts w:ascii="仿宋" w:eastAsia="仿宋" w:hAnsi="仿宋" w:hint="eastAsia"/>
          <w:sz w:val="24"/>
          <w:szCs w:val="24"/>
        </w:rPr>
        <w:t>mm，两端陶瓷封釉</w:t>
      </w:r>
      <w:r w:rsidRPr="000E03B8">
        <w:rPr>
          <w:rFonts w:ascii="仿宋" w:eastAsia="仿宋" w:hAnsi="仿宋" w:hint="eastAsia"/>
          <w:sz w:val="24"/>
          <w:szCs w:val="24"/>
        </w:rPr>
        <w:t>）</w:t>
      </w:r>
    </w:p>
    <w:p w14:paraId="207D283C" w14:textId="7F7959F6" w:rsidR="000E03B8" w:rsidRPr="000E03B8" w:rsidRDefault="000E03B8" w:rsidP="000E03B8">
      <w:pPr>
        <w:spacing w:line="276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(</w:t>
      </w:r>
      <w:r>
        <w:rPr>
          <w:rFonts w:ascii="仿宋" w:eastAsia="仿宋" w:hAnsi="仿宋"/>
          <w:sz w:val="24"/>
          <w:szCs w:val="24"/>
        </w:rPr>
        <w:t>3)</w:t>
      </w:r>
      <w:r w:rsidRPr="000E03B8">
        <w:rPr>
          <w:rFonts w:ascii="仿宋" w:eastAsia="仿宋" w:hAnsi="仿宋" w:hint="eastAsia"/>
          <w:sz w:val="24"/>
          <w:szCs w:val="24"/>
        </w:rPr>
        <w:t>一</w:t>
      </w:r>
      <w:r w:rsidR="00373C1F" w:rsidRPr="000E03B8">
        <w:rPr>
          <w:rFonts w:ascii="仿宋" w:eastAsia="仿宋" w:hAnsi="仿宋" w:hint="eastAsia"/>
          <w:sz w:val="24"/>
          <w:szCs w:val="24"/>
        </w:rPr>
        <w:t>套M</w:t>
      </w:r>
      <w:r w:rsidR="00373C1F" w:rsidRPr="000E03B8">
        <w:rPr>
          <w:rFonts w:ascii="仿宋" w:eastAsia="仿宋" w:hAnsi="仿宋"/>
          <w:sz w:val="24"/>
          <w:szCs w:val="24"/>
        </w:rPr>
        <w:t>PF</w:t>
      </w:r>
      <w:r w:rsidR="00373C1F" w:rsidRPr="000E03B8">
        <w:rPr>
          <w:rFonts w:ascii="仿宋" w:eastAsia="仿宋" w:hAnsi="仿宋" w:hint="eastAsia"/>
          <w:sz w:val="24"/>
          <w:szCs w:val="24"/>
        </w:rPr>
        <w:t>馈通</w:t>
      </w:r>
    </w:p>
    <w:p w14:paraId="3B357F4F" w14:textId="2701D8D4" w:rsidR="000E03B8" w:rsidRPr="000E03B8" w:rsidRDefault="000E03B8" w:rsidP="000E03B8">
      <w:pPr>
        <w:spacing w:line="276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(</w:t>
      </w:r>
      <w:r>
        <w:rPr>
          <w:rFonts w:ascii="仿宋" w:eastAsia="仿宋" w:hAnsi="仿宋"/>
          <w:sz w:val="24"/>
          <w:szCs w:val="24"/>
        </w:rPr>
        <w:t>4)</w:t>
      </w:r>
      <w:r w:rsidRPr="000E03B8">
        <w:rPr>
          <w:rFonts w:ascii="仿宋" w:eastAsia="仿宋" w:hAnsi="仿宋" w:hint="eastAsia"/>
          <w:sz w:val="24"/>
          <w:szCs w:val="24"/>
        </w:rPr>
        <w:t>四</w:t>
      </w:r>
      <w:r w:rsidR="00E352B0" w:rsidRPr="000E03B8">
        <w:rPr>
          <w:rFonts w:ascii="仿宋" w:eastAsia="仿宋" w:hAnsi="仿宋" w:hint="eastAsia"/>
          <w:sz w:val="24"/>
          <w:szCs w:val="24"/>
        </w:rPr>
        <w:t>套雷默连接头+</w:t>
      </w:r>
    </w:p>
    <w:p w14:paraId="35D1FC20" w14:textId="5E6CD562" w:rsidR="00E352B0" w:rsidRPr="000E03B8" w:rsidRDefault="000E03B8" w:rsidP="000E03B8">
      <w:pPr>
        <w:spacing w:line="276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(</w:t>
      </w:r>
      <w:r>
        <w:rPr>
          <w:rFonts w:ascii="仿宋" w:eastAsia="仿宋" w:hAnsi="仿宋"/>
          <w:sz w:val="24"/>
          <w:szCs w:val="24"/>
        </w:rPr>
        <w:t>5)</w:t>
      </w:r>
      <w:r w:rsidRPr="000E03B8">
        <w:rPr>
          <w:rFonts w:ascii="仿宋" w:eastAsia="仿宋" w:hAnsi="仿宋" w:hint="eastAsia"/>
          <w:sz w:val="24"/>
          <w:szCs w:val="24"/>
        </w:rPr>
        <w:t>现场一次安装服务</w:t>
      </w:r>
    </w:p>
    <w:sectPr w:rsidR="00E352B0" w:rsidRPr="000E03B8" w:rsidSect="00273B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42358" w14:textId="77777777" w:rsidR="00CB146D" w:rsidRDefault="00CB146D" w:rsidP="00D10002">
      <w:r>
        <w:separator/>
      </w:r>
    </w:p>
  </w:endnote>
  <w:endnote w:type="continuationSeparator" w:id="0">
    <w:p w14:paraId="58FFF436" w14:textId="77777777" w:rsidR="00CB146D" w:rsidRDefault="00CB146D" w:rsidP="00D10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457EB" w14:textId="77777777" w:rsidR="00CB146D" w:rsidRDefault="00CB146D" w:rsidP="00D10002">
      <w:r>
        <w:separator/>
      </w:r>
    </w:p>
  </w:footnote>
  <w:footnote w:type="continuationSeparator" w:id="0">
    <w:p w14:paraId="3FD37D16" w14:textId="77777777" w:rsidR="00CB146D" w:rsidRDefault="00CB146D" w:rsidP="00D100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D5353"/>
    <w:multiLevelType w:val="hybridMultilevel"/>
    <w:tmpl w:val="7AA445D2"/>
    <w:lvl w:ilvl="0" w:tplc="FF529D7E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8D07223"/>
    <w:multiLevelType w:val="hybridMultilevel"/>
    <w:tmpl w:val="C4F457E6"/>
    <w:lvl w:ilvl="0" w:tplc="76A2B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D391203"/>
    <w:multiLevelType w:val="hybridMultilevel"/>
    <w:tmpl w:val="F4B8E6AE"/>
    <w:lvl w:ilvl="0" w:tplc="D48825B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1BEE"/>
    <w:rsid w:val="00002ECE"/>
    <w:rsid w:val="00004F6C"/>
    <w:rsid w:val="00012274"/>
    <w:rsid w:val="00016F88"/>
    <w:rsid w:val="000537E3"/>
    <w:rsid w:val="000546E3"/>
    <w:rsid w:val="00061FEA"/>
    <w:rsid w:val="00074B64"/>
    <w:rsid w:val="000D0BBC"/>
    <w:rsid w:val="000E03B8"/>
    <w:rsid w:val="000F57B4"/>
    <w:rsid w:val="00102CF0"/>
    <w:rsid w:val="00177113"/>
    <w:rsid w:val="001812A7"/>
    <w:rsid w:val="001B48A9"/>
    <w:rsid w:val="0024329B"/>
    <w:rsid w:val="00245566"/>
    <w:rsid w:val="00262B56"/>
    <w:rsid w:val="00264D7B"/>
    <w:rsid w:val="00272582"/>
    <w:rsid w:val="002735D8"/>
    <w:rsid w:val="00273B87"/>
    <w:rsid w:val="00277FB8"/>
    <w:rsid w:val="002C1EDF"/>
    <w:rsid w:val="002C6ACC"/>
    <w:rsid w:val="002D3610"/>
    <w:rsid w:val="002F1103"/>
    <w:rsid w:val="00315EEF"/>
    <w:rsid w:val="003265A2"/>
    <w:rsid w:val="003315F9"/>
    <w:rsid w:val="00340EDD"/>
    <w:rsid w:val="00343F0E"/>
    <w:rsid w:val="00373C1F"/>
    <w:rsid w:val="003D4DC9"/>
    <w:rsid w:val="003E3B58"/>
    <w:rsid w:val="003F3EDC"/>
    <w:rsid w:val="00406A2A"/>
    <w:rsid w:val="00414658"/>
    <w:rsid w:val="0044200F"/>
    <w:rsid w:val="004579DA"/>
    <w:rsid w:val="00463AAD"/>
    <w:rsid w:val="00471D33"/>
    <w:rsid w:val="0049087C"/>
    <w:rsid w:val="004908C2"/>
    <w:rsid w:val="004915A9"/>
    <w:rsid w:val="00492649"/>
    <w:rsid w:val="004A3456"/>
    <w:rsid w:val="004C5AD1"/>
    <w:rsid w:val="00507049"/>
    <w:rsid w:val="00522860"/>
    <w:rsid w:val="00525F84"/>
    <w:rsid w:val="00556F34"/>
    <w:rsid w:val="00566BEF"/>
    <w:rsid w:val="00584413"/>
    <w:rsid w:val="0059047E"/>
    <w:rsid w:val="005A6A43"/>
    <w:rsid w:val="005A7285"/>
    <w:rsid w:val="005B7816"/>
    <w:rsid w:val="005D3280"/>
    <w:rsid w:val="0060199D"/>
    <w:rsid w:val="00611C58"/>
    <w:rsid w:val="00656A6B"/>
    <w:rsid w:val="006678DA"/>
    <w:rsid w:val="006702C2"/>
    <w:rsid w:val="00673873"/>
    <w:rsid w:val="00674307"/>
    <w:rsid w:val="006855EB"/>
    <w:rsid w:val="006A01A8"/>
    <w:rsid w:val="006A677C"/>
    <w:rsid w:val="006E1744"/>
    <w:rsid w:val="0070308F"/>
    <w:rsid w:val="00737EC0"/>
    <w:rsid w:val="0075531F"/>
    <w:rsid w:val="00781E48"/>
    <w:rsid w:val="00787C90"/>
    <w:rsid w:val="00794382"/>
    <w:rsid w:val="007968F9"/>
    <w:rsid w:val="007A14C9"/>
    <w:rsid w:val="007B029D"/>
    <w:rsid w:val="007B4253"/>
    <w:rsid w:val="007B7A8A"/>
    <w:rsid w:val="007C5092"/>
    <w:rsid w:val="007D1081"/>
    <w:rsid w:val="007E52ED"/>
    <w:rsid w:val="007F1949"/>
    <w:rsid w:val="007F1F29"/>
    <w:rsid w:val="008350A9"/>
    <w:rsid w:val="00836CC3"/>
    <w:rsid w:val="00846E90"/>
    <w:rsid w:val="00865F2F"/>
    <w:rsid w:val="00887AD4"/>
    <w:rsid w:val="008A709A"/>
    <w:rsid w:val="008B23FB"/>
    <w:rsid w:val="008B6A23"/>
    <w:rsid w:val="00903B4F"/>
    <w:rsid w:val="009040C8"/>
    <w:rsid w:val="0091508C"/>
    <w:rsid w:val="00937D1A"/>
    <w:rsid w:val="00967316"/>
    <w:rsid w:val="0097659C"/>
    <w:rsid w:val="00977055"/>
    <w:rsid w:val="00991E72"/>
    <w:rsid w:val="009A37E2"/>
    <w:rsid w:val="009A4B0A"/>
    <w:rsid w:val="009C00C4"/>
    <w:rsid w:val="009C3505"/>
    <w:rsid w:val="009D7157"/>
    <w:rsid w:val="009E430C"/>
    <w:rsid w:val="00A14F66"/>
    <w:rsid w:val="00A41CE0"/>
    <w:rsid w:val="00A7046F"/>
    <w:rsid w:val="00A86214"/>
    <w:rsid w:val="00A87143"/>
    <w:rsid w:val="00A8739D"/>
    <w:rsid w:val="00A908F8"/>
    <w:rsid w:val="00AA1BEE"/>
    <w:rsid w:val="00AA3616"/>
    <w:rsid w:val="00AD1FA4"/>
    <w:rsid w:val="00AE0C86"/>
    <w:rsid w:val="00AF708D"/>
    <w:rsid w:val="00B27B86"/>
    <w:rsid w:val="00B61E19"/>
    <w:rsid w:val="00B74C85"/>
    <w:rsid w:val="00BA6833"/>
    <w:rsid w:val="00BA699D"/>
    <w:rsid w:val="00BB03D7"/>
    <w:rsid w:val="00BB4A26"/>
    <w:rsid w:val="00BD5679"/>
    <w:rsid w:val="00BF6E7F"/>
    <w:rsid w:val="00BF7F5C"/>
    <w:rsid w:val="00C25DE9"/>
    <w:rsid w:val="00C26494"/>
    <w:rsid w:val="00C3155F"/>
    <w:rsid w:val="00C64DE4"/>
    <w:rsid w:val="00C7184A"/>
    <w:rsid w:val="00C82AE8"/>
    <w:rsid w:val="00CA4D60"/>
    <w:rsid w:val="00CB146D"/>
    <w:rsid w:val="00CD26CE"/>
    <w:rsid w:val="00CE47A7"/>
    <w:rsid w:val="00CE4A3B"/>
    <w:rsid w:val="00CE6EE4"/>
    <w:rsid w:val="00CF3EAA"/>
    <w:rsid w:val="00D02460"/>
    <w:rsid w:val="00D025D4"/>
    <w:rsid w:val="00D10002"/>
    <w:rsid w:val="00D12482"/>
    <w:rsid w:val="00D23FAB"/>
    <w:rsid w:val="00D37311"/>
    <w:rsid w:val="00D823CA"/>
    <w:rsid w:val="00DB3570"/>
    <w:rsid w:val="00DE2758"/>
    <w:rsid w:val="00DF5852"/>
    <w:rsid w:val="00E0233C"/>
    <w:rsid w:val="00E159E9"/>
    <w:rsid w:val="00E26139"/>
    <w:rsid w:val="00E352B0"/>
    <w:rsid w:val="00E4117E"/>
    <w:rsid w:val="00E5529A"/>
    <w:rsid w:val="00E5540A"/>
    <w:rsid w:val="00E5688C"/>
    <w:rsid w:val="00E57041"/>
    <w:rsid w:val="00E60F41"/>
    <w:rsid w:val="00E71B2D"/>
    <w:rsid w:val="00E7494B"/>
    <w:rsid w:val="00E86741"/>
    <w:rsid w:val="00EB465A"/>
    <w:rsid w:val="00EC20FB"/>
    <w:rsid w:val="00EE13E3"/>
    <w:rsid w:val="00EE30E2"/>
    <w:rsid w:val="00EF736B"/>
    <w:rsid w:val="00F06B07"/>
    <w:rsid w:val="00F3349F"/>
    <w:rsid w:val="00F33DDA"/>
    <w:rsid w:val="00F35C80"/>
    <w:rsid w:val="00F460E4"/>
    <w:rsid w:val="00F72C1A"/>
    <w:rsid w:val="00FB1EF4"/>
    <w:rsid w:val="00FF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132155"/>
  <w15:docId w15:val="{94C467CD-A6DF-4B11-AE89-CB70E9E83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B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65A"/>
    <w:pPr>
      <w:ind w:firstLineChars="200" w:firstLine="420"/>
    </w:pPr>
  </w:style>
  <w:style w:type="table" w:styleId="a4">
    <w:name w:val="Table Grid"/>
    <w:basedOn w:val="a1"/>
    <w:uiPriority w:val="59"/>
    <w:rsid w:val="008A7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Shading Accent 5"/>
    <w:basedOn w:val="a1"/>
    <w:uiPriority w:val="60"/>
    <w:rsid w:val="008A709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5">
    <w:name w:val="header"/>
    <w:basedOn w:val="a"/>
    <w:link w:val="a6"/>
    <w:uiPriority w:val="99"/>
    <w:unhideWhenUsed/>
    <w:rsid w:val="00D100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1000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100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10002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245566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2455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215</Words>
  <Characters>1228</Characters>
  <Application>Microsoft Office Word</Application>
  <DocSecurity>0</DocSecurity>
  <Lines>10</Lines>
  <Paragraphs>2</Paragraphs>
  <ScaleCrop>false</ScaleCrop>
  <Company>Microsoft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jiquan</dc:creator>
  <cp:lastModifiedBy>weish</cp:lastModifiedBy>
  <cp:revision>9</cp:revision>
  <dcterms:created xsi:type="dcterms:W3CDTF">2017-09-01T02:28:00Z</dcterms:created>
  <dcterms:modified xsi:type="dcterms:W3CDTF">2026-10-13T04:18:00Z</dcterms:modified>
</cp:coreProperties>
</file>