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2380A" w14:textId="77777777" w:rsidR="000A1D31" w:rsidRDefault="000A1D31">
      <w:pPr>
        <w:ind w:firstLineChars="0" w:firstLine="0"/>
      </w:pPr>
    </w:p>
    <w:p w14:paraId="3EACA688" w14:textId="77777777" w:rsidR="000A1D31" w:rsidRDefault="000A1D31">
      <w:pPr>
        <w:ind w:firstLineChars="0" w:firstLine="0"/>
      </w:pPr>
    </w:p>
    <w:p w14:paraId="007D9384" w14:textId="77777777" w:rsidR="000A1D31" w:rsidRDefault="000A1D31">
      <w:pPr>
        <w:ind w:firstLineChars="0" w:firstLine="0"/>
      </w:pPr>
    </w:p>
    <w:p w14:paraId="6C90D5D7" w14:textId="77777777" w:rsidR="000A1D31" w:rsidRDefault="000A1D31">
      <w:pPr>
        <w:ind w:firstLineChars="0" w:firstLine="0"/>
      </w:pPr>
    </w:p>
    <w:p w14:paraId="0B687D5D" w14:textId="77777777" w:rsidR="000A1D31" w:rsidRDefault="000A1D31">
      <w:pPr>
        <w:ind w:firstLineChars="0" w:firstLine="0"/>
      </w:pPr>
    </w:p>
    <w:p w14:paraId="250BACD6" w14:textId="408CB906" w:rsidR="00941BF6" w:rsidRDefault="00941BF6" w:rsidP="005475AE">
      <w:pPr>
        <w:ind w:firstLineChars="0" w:firstLine="0"/>
        <w:jc w:val="center"/>
        <w:rPr>
          <w:rFonts w:ascii="黑体" w:eastAsia="黑体" w:hAnsi="黑体" w:cs="黑体"/>
          <w:sz w:val="44"/>
          <w:szCs w:val="44"/>
          <w:lang w:eastAsia="zh-CN"/>
        </w:rPr>
      </w:pPr>
      <w:r w:rsidRPr="007E359B">
        <w:rPr>
          <w:rFonts w:ascii="黑体" w:eastAsia="黑体" w:hAnsi="黑体" w:cs="黑体" w:hint="eastAsia"/>
          <w:sz w:val="44"/>
          <w:szCs w:val="44"/>
          <w:lang w:eastAsia="zh-CN"/>
        </w:rPr>
        <w:t>高温覆盖气模拟产生平台</w:t>
      </w:r>
      <w:r w:rsidR="00182AFA">
        <w:rPr>
          <w:rFonts w:ascii="黑体" w:eastAsia="黑体" w:hAnsi="黑体" w:cs="黑体" w:hint="eastAsia"/>
          <w:sz w:val="44"/>
          <w:szCs w:val="44"/>
          <w:lang w:eastAsia="zh-CN"/>
        </w:rPr>
        <w:t>采购技术</w:t>
      </w:r>
      <w:r w:rsidR="00384F58">
        <w:rPr>
          <w:rFonts w:ascii="黑体" w:eastAsia="黑体" w:hAnsi="黑体" w:cs="黑体" w:hint="eastAsia"/>
          <w:sz w:val="44"/>
          <w:szCs w:val="44"/>
          <w:lang w:eastAsia="zh-CN"/>
        </w:rPr>
        <w:t>规格书</w:t>
      </w:r>
    </w:p>
    <w:p w14:paraId="429E1926" w14:textId="5B11EFFA" w:rsidR="000A1D31" w:rsidRDefault="00941BF6" w:rsidP="005475AE">
      <w:pPr>
        <w:ind w:firstLineChars="0" w:firstLine="0"/>
        <w:jc w:val="center"/>
        <w:rPr>
          <w:rFonts w:ascii="黑体" w:eastAsia="黑体" w:hAnsi="黑体" w:cs="黑体"/>
          <w:sz w:val="44"/>
          <w:szCs w:val="44"/>
          <w:lang w:eastAsia="zh-CN"/>
        </w:rPr>
      </w:pPr>
      <w:r>
        <w:rPr>
          <w:rFonts w:ascii="黑体" w:eastAsia="黑体" w:hAnsi="黑体" w:cs="黑体" w:hint="eastAsia"/>
          <w:sz w:val="44"/>
          <w:szCs w:val="44"/>
          <w:lang w:eastAsia="zh-CN"/>
        </w:rPr>
        <w:t>暨</w:t>
      </w:r>
      <w:r w:rsidR="00182AFA">
        <w:rPr>
          <w:rFonts w:ascii="黑体" w:eastAsia="黑体" w:hAnsi="黑体" w:cs="黑体" w:hint="eastAsia"/>
          <w:sz w:val="44"/>
          <w:szCs w:val="44"/>
          <w:lang w:eastAsia="zh-CN"/>
        </w:rPr>
        <w:t>技术需求报告</w:t>
      </w:r>
    </w:p>
    <w:p w14:paraId="4637A1C5" w14:textId="77777777" w:rsidR="000A1D31" w:rsidRDefault="000A1D31">
      <w:pPr>
        <w:ind w:firstLineChars="0" w:firstLine="0"/>
        <w:rPr>
          <w:lang w:eastAsia="zh-CN"/>
        </w:rPr>
      </w:pPr>
    </w:p>
    <w:p w14:paraId="5F45C9AC" w14:textId="77777777" w:rsidR="000A1D31" w:rsidRDefault="000A1D31">
      <w:pPr>
        <w:rPr>
          <w:lang w:eastAsia="zh-CN"/>
        </w:rPr>
      </w:pPr>
    </w:p>
    <w:p w14:paraId="1356B3CA" w14:textId="77777777" w:rsidR="000A1D31" w:rsidRDefault="000A1D31">
      <w:pPr>
        <w:rPr>
          <w:lang w:eastAsia="zh-CN"/>
        </w:rPr>
      </w:pPr>
    </w:p>
    <w:p w14:paraId="003BF9DE" w14:textId="77777777" w:rsidR="000A1D31" w:rsidRDefault="000A1D31">
      <w:pPr>
        <w:rPr>
          <w:lang w:eastAsia="zh-CN"/>
        </w:rPr>
      </w:pPr>
    </w:p>
    <w:p w14:paraId="17ED76F1" w14:textId="7236EF45" w:rsidR="000A1D31" w:rsidRDefault="000A1D31">
      <w:pPr>
        <w:rPr>
          <w:lang w:eastAsia="zh-CN"/>
        </w:rPr>
      </w:pPr>
    </w:p>
    <w:p w14:paraId="4086124B" w14:textId="77777777" w:rsidR="005475AE" w:rsidRDefault="005475AE">
      <w:pPr>
        <w:rPr>
          <w:lang w:eastAsia="zh-CN"/>
        </w:rPr>
      </w:pP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222"/>
        <w:gridCol w:w="2459"/>
        <w:gridCol w:w="1559"/>
        <w:gridCol w:w="1971"/>
      </w:tblGrid>
      <w:tr w:rsidR="005475AE" w14:paraId="1A72E924" w14:textId="77777777" w:rsidTr="00F01B29">
        <w:trPr>
          <w:trHeight w:val="567"/>
          <w:jc w:val="center"/>
        </w:trPr>
        <w:tc>
          <w:tcPr>
            <w:tcW w:w="1222" w:type="dxa"/>
            <w:vAlign w:val="center"/>
          </w:tcPr>
          <w:p w14:paraId="0141CF80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编写</w:t>
            </w:r>
            <w:proofErr w:type="spellEnd"/>
          </w:p>
        </w:tc>
        <w:tc>
          <w:tcPr>
            <w:tcW w:w="2459" w:type="dxa"/>
            <w:vAlign w:val="center"/>
          </w:tcPr>
          <w:p w14:paraId="54C20072" w14:textId="59AEA403" w:rsidR="005475AE" w:rsidRDefault="005475AE" w:rsidP="00104766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559" w:type="dxa"/>
            <w:vAlign w:val="center"/>
          </w:tcPr>
          <w:p w14:paraId="3197EFEE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编写日期</w:t>
            </w:r>
            <w:proofErr w:type="spellEnd"/>
          </w:p>
        </w:tc>
        <w:tc>
          <w:tcPr>
            <w:tcW w:w="1971" w:type="dxa"/>
            <w:vAlign w:val="center"/>
          </w:tcPr>
          <w:p w14:paraId="2CDC4C96" w14:textId="1BD6E102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  <w:lang w:eastAsia="zh-CN"/>
              </w:rPr>
            </w:pPr>
          </w:p>
        </w:tc>
      </w:tr>
      <w:tr w:rsidR="005475AE" w14:paraId="0AAFC8C2" w14:textId="77777777" w:rsidTr="00F01B29">
        <w:trPr>
          <w:trHeight w:val="567"/>
          <w:jc w:val="center"/>
        </w:trPr>
        <w:tc>
          <w:tcPr>
            <w:tcW w:w="1222" w:type="dxa"/>
            <w:vAlign w:val="center"/>
          </w:tcPr>
          <w:p w14:paraId="4566CAF7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校核</w:t>
            </w:r>
            <w:proofErr w:type="spellEnd"/>
          </w:p>
        </w:tc>
        <w:tc>
          <w:tcPr>
            <w:tcW w:w="2459" w:type="dxa"/>
            <w:vAlign w:val="center"/>
          </w:tcPr>
          <w:p w14:paraId="13854B1D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559" w:type="dxa"/>
            <w:vAlign w:val="center"/>
          </w:tcPr>
          <w:p w14:paraId="7B9F41CB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校核日期</w:t>
            </w:r>
            <w:proofErr w:type="spellEnd"/>
          </w:p>
        </w:tc>
        <w:tc>
          <w:tcPr>
            <w:tcW w:w="1971" w:type="dxa"/>
            <w:vAlign w:val="center"/>
          </w:tcPr>
          <w:p w14:paraId="27ABF3AC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</w:tc>
      </w:tr>
      <w:tr w:rsidR="005475AE" w14:paraId="5A856F04" w14:textId="77777777" w:rsidTr="00F01B29">
        <w:trPr>
          <w:trHeight w:val="567"/>
          <w:jc w:val="center"/>
        </w:trPr>
        <w:tc>
          <w:tcPr>
            <w:tcW w:w="1222" w:type="dxa"/>
            <w:vAlign w:val="center"/>
          </w:tcPr>
          <w:p w14:paraId="14B56198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审查</w:t>
            </w:r>
            <w:proofErr w:type="spellEnd"/>
          </w:p>
        </w:tc>
        <w:tc>
          <w:tcPr>
            <w:tcW w:w="2459" w:type="dxa"/>
            <w:vAlign w:val="center"/>
          </w:tcPr>
          <w:p w14:paraId="0D6DB0A8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41EC57E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审查日期</w:t>
            </w:r>
            <w:proofErr w:type="spellEnd"/>
          </w:p>
        </w:tc>
        <w:tc>
          <w:tcPr>
            <w:tcW w:w="1971" w:type="dxa"/>
            <w:vAlign w:val="center"/>
          </w:tcPr>
          <w:p w14:paraId="6B8B4FE8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</w:tc>
      </w:tr>
      <w:tr w:rsidR="005475AE" w14:paraId="7910C91C" w14:textId="77777777" w:rsidTr="00F01B29">
        <w:trPr>
          <w:trHeight w:val="567"/>
          <w:jc w:val="center"/>
        </w:trPr>
        <w:tc>
          <w:tcPr>
            <w:tcW w:w="1222" w:type="dxa"/>
            <w:vAlign w:val="center"/>
          </w:tcPr>
          <w:p w14:paraId="4C00D07B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批准</w:t>
            </w:r>
            <w:proofErr w:type="spellEnd"/>
          </w:p>
        </w:tc>
        <w:tc>
          <w:tcPr>
            <w:tcW w:w="2459" w:type="dxa"/>
            <w:vAlign w:val="center"/>
          </w:tcPr>
          <w:p w14:paraId="564AEB54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332DDE5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批准日期</w:t>
            </w:r>
            <w:proofErr w:type="spellEnd"/>
          </w:p>
        </w:tc>
        <w:tc>
          <w:tcPr>
            <w:tcW w:w="1971" w:type="dxa"/>
            <w:vAlign w:val="center"/>
          </w:tcPr>
          <w:p w14:paraId="21774EA5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</w:tc>
      </w:tr>
    </w:tbl>
    <w:p w14:paraId="0BF8C55C" w14:textId="77777777" w:rsidR="000A1D31" w:rsidRDefault="000A1D31">
      <w:pPr>
        <w:rPr>
          <w:lang w:eastAsia="zh-CN"/>
        </w:rPr>
      </w:pPr>
    </w:p>
    <w:p w14:paraId="61B8190B" w14:textId="77777777" w:rsidR="000A1D31" w:rsidRDefault="000A1D31">
      <w:pPr>
        <w:rPr>
          <w:lang w:eastAsia="zh-CN"/>
        </w:rPr>
      </w:pPr>
    </w:p>
    <w:p w14:paraId="6EA596FD" w14:textId="77777777" w:rsidR="000A1D31" w:rsidRDefault="000A1D31">
      <w:pPr>
        <w:rPr>
          <w:lang w:eastAsia="zh-CN"/>
        </w:rPr>
      </w:pPr>
    </w:p>
    <w:p w14:paraId="619E4BB7" w14:textId="77777777" w:rsidR="000A1D31" w:rsidRDefault="000A1D31">
      <w:pPr>
        <w:rPr>
          <w:lang w:eastAsia="zh-CN"/>
        </w:rPr>
      </w:pPr>
    </w:p>
    <w:p w14:paraId="10CB833A" w14:textId="77777777" w:rsidR="000A1D31" w:rsidRDefault="000A1D31">
      <w:pPr>
        <w:rPr>
          <w:lang w:eastAsia="zh-CN"/>
        </w:rPr>
      </w:pPr>
    </w:p>
    <w:p w14:paraId="6A75F014" w14:textId="77777777" w:rsidR="000A1D31" w:rsidRDefault="000A1D31">
      <w:pPr>
        <w:rPr>
          <w:lang w:eastAsia="zh-CN"/>
        </w:rPr>
      </w:pPr>
    </w:p>
    <w:p w14:paraId="49882F51" w14:textId="77777777" w:rsidR="000A1D31" w:rsidRDefault="000A1D31">
      <w:pPr>
        <w:rPr>
          <w:lang w:eastAsia="zh-CN"/>
        </w:rPr>
      </w:pPr>
    </w:p>
    <w:p w14:paraId="088C2087" w14:textId="77777777" w:rsidR="000A1D31" w:rsidRDefault="000A1D31">
      <w:pPr>
        <w:rPr>
          <w:lang w:eastAsia="zh-CN"/>
        </w:rPr>
      </w:pPr>
    </w:p>
    <w:p w14:paraId="643B4889" w14:textId="77777777" w:rsidR="000A1D31" w:rsidRDefault="000A1D31" w:rsidP="007E359B">
      <w:pPr>
        <w:ind w:firstLineChars="0" w:firstLine="0"/>
        <w:rPr>
          <w:lang w:eastAsia="zh-CN"/>
        </w:rPr>
      </w:pPr>
    </w:p>
    <w:p w14:paraId="515AA8EE" w14:textId="77777777" w:rsidR="000A1D31" w:rsidRDefault="000A1D31">
      <w:pPr>
        <w:rPr>
          <w:lang w:eastAsia="zh-CN"/>
        </w:rPr>
      </w:pPr>
    </w:p>
    <w:p w14:paraId="0513BCD7" w14:textId="77777777" w:rsidR="000A1D31" w:rsidRDefault="000A1D31" w:rsidP="00941BF6">
      <w:pPr>
        <w:ind w:firstLineChars="0" w:firstLine="0"/>
        <w:rPr>
          <w:lang w:eastAsia="zh-CN"/>
        </w:rPr>
      </w:pPr>
    </w:p>
    <w:p w14:paraId="35872B39" w14:textId="77777777" w:rsidR="005475AE" w:rsidRPr="00F57366" w:rsidRDefault="005475AE" w:rsidP="005475AE">
      <w:pPr>
        <w:pStyle w:val="BodyNoIndent"/>
        <w:spacing w:after="0"/>
        <w:jc w:val="center"/>
        <w:rPr>
          <w:rFonts w:ascii="黑体" w:eastAsia="黑体" w:hAnsi="黑体"/>
          <w:sz w:val="28"/>
          <w:szCs w:val="28"/>
          <w:lang w:eastAsia="zh-CN"/>
        </w:rPr>
      </w:pPr>
      <w:r w:rsidRPr="00F57366">
        <w:rPr>
          <w:rFonts w:ascii="黑体" w:eastAsia="黑体" w:hAnsi="黑体" w:hint="eastAsia"/>
          <w:sz w:val="28"/>
          <w:szCs w:val="28"/>
          <w:lang w:eastAsia="zh-CN"/>
        </w:rPr>
        <w:t>中国科学院</w:t>
      </w:r>
      <w:r>
        <w:rPr>
          <w:rFonts w:ascii="黑体" w:eastAsia="黑体" w:hAnsi="黑体" w:hint="eastAsia"/>
          <w:sz w:val="28"/>
          <w:szCs w:val="28"/>
          <w:lang w:eastAsia="zh-CN"/>
        </w:rPr>
        <w:t>高能物理</w:t>
      </w:r>
      <w:r w:rsidRPr="00F57366">
        <w:rPr>
          <w:rFonts w:ascii="黑体" w:eastAsia="黑体" w:hAnsi="黑体" w:hint="eastAsia"/>
          <w:sz w:val="28"/>
          <w:szCs w:val="28"/>
          <w:lang w:eastAsia="zh-CN"/>
        </w:rPr>
        <w:t>研究所</w:t>
      </w:r>
    </w:p>
    <w:p w14:paraId="791F6F99" w14:textId="1D91ECD8" w:rsidR="000A1D31" w:rsidRDefault="005475AE" w:rsidP="005475AE">
      <w:pPr>
        <w:ind w:firstLineChars="1300" w:firstLine="3640"/>
      </w:pPr>
      <w:r w:rsidRPr="00F57366">
        <w:rPr>
          <w:rFonts w:ascii="黑体" w:eastAsia="黑体" w:hAnsi="黑体" w:hint="eastAsia"/>
          <w:sz w:val="28"/>
          <w:szCs w:val="28"/>
          <w:lang w:eastAsia="zh-CN"/>
        </w:rPr>
        <w:t>2026年</w:t>
      </w:r>
      <w:r>
        <w:rPr>
          <w:rFonts w:ascii="黑体" w:eastAsia="黑体" w:hAnsi="黑体"/>
          <w:sz w:val="28"/>
          <w:szCs w:val="28"/>
          <w:lang w:eastAsia="zh-CN"/>
        </w:rPr>
        <w:t>9</w:t>
      </w:r>
      <w:r w:rsidRPr="00F57366">
        <w:rPr>
          <w:rFonts w:ascii="黑体" w:eastAsia="黑体" w:hAnsi="黑体" w:hint="eastAsia"/>
          <w:sz w:val="28"/>
          <w:szCs w:val="28"/>
          <w:lang w:eastAsia="zh-CN"/>
        </w:rPr>
        <w:t>月</w:t>
      </w:r>
    </w:p>
    <w:p w14:paraId="6A4F64A0" w14:textId="77777777" w:rsidR="000A1D31" w:rsidRDefault="000A1D31" w:rsidP="005475AE">
      <w:pPr>
        <w:sectPr w:rsidR="000A1D31">
          <w:footerReference w:type="even" r:id="rId8"/>
          <w:footerReference w:type="default" r:id="rId9"/>
          <w:footerReference w:type="first" r:id="rId10"/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 w14:paraId="0AD47C71" w14:textId="77777777" w:rsidR="005475AE" w:rsidRDefault="005475AE" w:rsidP="005475AE">
      <w:pPr>
        <w:spacing w:before="480" w:after="360"/>
        <w:ind w:firstLineChars="0" w:firstLine="0"/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  <w:proofErr w:type="spellStart"/>
      <w:r>
        <w:rPr>
          <w:rFonts w:ascii="黑体" w:eastAsia="黑体" w:hAnsi="黑体" w:cs="Times New Roman" w:hint="eastAsia"/>
          <w:b/>
          <w:bCs/>
          <w:sz w:val="32"/>
          <w:szCs w:val="32"/>
        </w:rPr>
        <w:lastRenderedPageBreak/>
        <w:t>更改记录</w:t>
      </w:r>
      <w:proofErr w:type="spellEnd"/>
    </w:p>
    <w:tbl>
      <w:tblPr>
        <w:tblW w:w="10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1276"/>
        <w:gridCol w:w="1417"/>
        <w:gridCol w:w="3400"/>
        <w:gridCol w:w="1402"/>
        <w:gridCol w:w="1626"/>
      </w:tblGrid>
      <w:tr w:rsidR="005475AE" w14:paraId="151169B6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14B6A204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1276" w:type="dxa"/>
            <w:vAlign w:val="center"/>
          </w:tcPr>
          <w:p w14:paraId="3D723850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版本</w:t>
            </w:r>
            <w:proofErr w:type="spellEnd"/>
          </w:p>
        </w:tc>
        <w:tc>
          <w:tcPr>
            <w:tcW w:w="1417" w:type="dxa"/>
            <w:vAlign w:val="center"/>
          </w:tcPr>
          <w:p w14:paraId="61E72C21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章节</w:t>
            </w:r>
            <w:proofErr w:type="spellEnd"/>
          </w:p>
        </w:tc>
        <w:tc>
          <w:tcPr>
            <w:tcW w:w="3400" w:type="dxa"/>
            <w:vAlign w:val="center"/>
          </w:tcPr>
          <w:p w14:paraId="7C94CA5F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更改内容</w:t>
            </w:r>
            <w:proofErr w:type="spellEnd"/>
          </w:p>
        </w:tc>
        <w:tc>
          <w:tcPr>
            <w:tcW w:w="1402" w:type="dxa"/>
            <w:vAlign w:val="center"/>
          </w:tcPr>
          <w:p w14:paraId="73249D4A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更改人</w:t>
            </w:r>
            <w:proofErr w:type="spellEnd"/>
          </w:p>
        </w:tc>
        <w:tc>
          <w:tcPr>
            <w:tcW w:w="1626" w:type="dxa"/>
            <w:vAlign w:val="center"/>
          </w:tcPr>
          <w:p w14:paraId="5EB3069C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/>
                <w:bCs/>
                <w:sz w:val="28"/>
                <w:szCs w:val="28"/>
              </w:rPr>
              <w:t>生效日期</w:t>
            </w:r>
            <w:proofErr w:type="spellEnd"/>
          </w:p>
        </w:tc>
      </w:tr>
      <w:tr w:rsidR="005475AE" w14:paraId="6118FBFF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58113931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Cs w:val="24"/>
              </w:rPr>
            </w:pPr>
            <w:r>
              <w:rPr>
                <w:rFonts w:ascii="黑体" w:eastAsia="黑体" w:hAnsi="黑体" w:cs="Times New Roman" w:hint="eastAsia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7CBF0FB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Cs w:val="24"/>
              </w:rPr>
            </w:pPr>
            <w:r>
              <w:rPr>
                <w:rFonts w:ascii="黑体" w:eastAsia="黑体" w:hAnsi="黑体" w:cs="Times New Roman"/>
                <w:szCs w:val="24"/>
              </w:rPr>
              <w:t>V</w:t>
            </w:r>
            <w:r>
              <w:rPr>
                <w:rFonts w:ascii="黑体" w:eastAsia="黑体" w:hAnsi="黑体" w:cs="Times New Roman" w:hint="eastAsia"/>
                <w:szCs w:val="24"/>
              </w:rPr>
              <w:t>1.0.0</w:t>
            </w:r>
          </w:p>
        </w:tc>
        <w:tc>
          <w:tcPr>
            <w:tcW w:w="1417" w:type="dxa"/>
            <w:vAlign w:val="center"/>
          </w:tcPr>
          <w:p w14:paraId="55E8A167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Cs w:val="24"/>
              </w:rPr>
            </w:pPr>
            <w:proofErr w:type="spellStart"/>
            <w:r>
              <w:rPr>
                <w:rFonts w:ascii="黑体" w:eastAsia="黑体" w:hAnsi="黑体" w:cs="Times New Roman" w:hint="eastAsia"/>
                <w:szCs w:val="24"/>
              </w:rPr>
              <w:t>全部</w:t>
            </w:r>
            <w:proofErr w:type="spellEnd"/>
          </w:p>
        </w:tc>
        <w:tc>
          <w:tcPr>
            <w:tcW w:w="3400" w:type="dxa"/>
            <w:vAlign w:val="center"/>
          </w:tcPr>
          <w:p w14:paraId="5884CC8D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Cs w:val="24"/>
              </w:rPr>
            </w:pPr>
            <w:proofErr w:type="spellStart"/>
            <w:r>
              <w:rPr>
                <w:rFonts w:ascii="黑体" w:eastAsia="黑体" w:hAnsi="黑体" w:cs="Times New Roman" w:hint="eastAsia"/>
                <w:szCs w:val="24"/>
              </w:rPr>
              <w:t>首次出版</w:t>
            </w:r>
            <w:proofErr w:type="spellEnd"/>
          </w:p>
        </w:tc>
        <w:tc>
          <w:tcPr>
            <w:tcW w:w="1402" w:type="dxa"/>
            <w:vAlign w:val="center"/>
          </w:tcPr>
          <w:p w14:paraId="79A818C8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626" w:type="dxa"/>
            <w:vAlign w:val="center"/>
          </w:tcPr>
          <w:p w14:paraId="40CBAF83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Cs w:val="24"/>
              </w:rPr>
            </w:pPr>
            <w:r>
              <w:rPr>
                <w:rFonts w:ascii="黑体" w:eastAsia="黑体" w:hAnsi="黑体" w:cs="Times New Roman" w:hint="eastAsia"/>
                <w:szCs w:val="24"/>
              </w:rPr>
              <w:t>2026-</w:t>
            </w:r>
            <w:r>
              <w:rPr>
                <w:rFonts w:ascii="黑体" w:eastAsia="黑体" w:hAnsi="黑体" w:cs="Times New Roman"/>
                <w:szCs w:val="24"/>
              </w:rPr>
              <w:t>9</w:t>
            </w:r>
            <w:r>
              <w:rPr>
                <w:rFonts w:ascii="黑体" w:eastAsia="黑体" w:hAnsi="黑体" w:cs="Times New Roman" w:hint="eastAsia"/>
                <w:szCs w:val="24"/>
              </w:rPr>
              <w:t>-</w:t>
            </w:r>
            <w:r>
              <w:rPr>
                <w:rFonts w:ascii="黑体" w:eastAsia="黑体" w:hAnsi="黑体" w:cs="Times New Roman"/>
                <w:szCs w:val="24"/>
              </w:rPr>
              <w:t>2</w:t>
            </w:r>
            <w:r>
              <w:rPr>
                <w:rFonts w:ascii="黑体" w:eastAsia="黑体" w:hAnsi="黑体" w:cs="Times New Roman" w:hint="eastAsia"/>
                <w:szCs w:val="24"/>
              </w:rPr>
              <w:t>1</w:t>
            </w:r>
          </w:p>
        </w:tc>
      </w:tr>
      <w:tr w:rsidR="005475AE" w14:paraId="40622359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16884373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4905624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04561DF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70C863BA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14:paraId="52A6CDDB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64342AFD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475AE" w14:paraId="57F7B311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0FF2D557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1EF336F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0951872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72D78F46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14:paraId="52A063AB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6E1C8A6F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475AE" w14:paraId="0E4E12B6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549D7EFF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91DE516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AEA5EC6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1C42AD58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14:paraId="4500D386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4BBF8B41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475AE" w14:paraId="327C74A8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64307847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283236C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BF2A1BA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56333EF3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14:paraId="0702DD27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13EAD1B9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475AE" w14:paraId="50FC8D72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6B9431B0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F4312EB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B397D17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2780AC48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14:paraId="0E5E003B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473B8225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475AE" w14:paraId="573DB29D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03CB3D9D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707526E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EF207BF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062016A9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14:paraId="181216EE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09067185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475AE" w14:paraId="441C6FEB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74FA0CD2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7CAC1AF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87537E7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43EE973F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14:paraId="332D2F51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677D11B0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475AE" w14:paraId="2A3AD73E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11FE6231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709A0C7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769EE39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35E4EB2E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14:paraId="2A1F21E6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07643466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475AE" w14:paraId="1ABD37FE" w14:textId="77777777" w:rsidTr="00F01B29">
        <w:trPr>
          <w:trHeight w:val="624"/>
          <w:jc w:val="center"/>
        </w:trPr>
        <w:tc>
          <w:tcPr>
            <w:tcW w:w="1072" w:type="dxa"/>
            <w:vAlign w:val="center"/>
          </w:tcPr>
          <w:p w14:paraId="2E60231E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92FF537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FDF051C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3400" w:type="dxa"/>
            <w:vAlign w:val="center"/>
          </w:tcPr>
          <w:p w14:paraId="29D403FA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14:paraId="45A94A96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 w14:paraId="0A9F4240" w14:textId="77777777" w:rsidR="005475AE" w:rsidRDefault="005475AE" w:rsidP="00F01B29">
            <w:pPr>
              <w:spacing w:line="300" w:lineRule="auto"/>
              <w:ind w:firstLineChars="0" w:firstLine="0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</w:tbl>
    <w:p w14:paraId="12FAF022" w14:textId="77777777" w:rsidR="005475AE" w:rsidRDefault="005475AE" w:rsidP="005475AE">
      <w:pPr>
        <w:ind w:firstLineChars="0" w:firstLine="0"/>
        <w:sectPr w:rsidR="005475AE">
          <w:footerReference w:type="default" r:id="rId11"/>
          <w:pgSz w:w="11906" w:h="16838"/>
          <w:pgMar w:top="1417" w:right="1417" w:bottom="1417" w:left="1417" w:header="720" w:footer="720" w:gutter="0"/>
          <w:pgNumType w:start="1"/>
          <w:cols w:space="720"/>
          <w:docGrid w:linePitch="360"/>
        </w:sectPr>
      </w:pPr>
    </w:p>
    <w:p w14:paraId="02D4462A" w14:textId="69E8BB07" w:rsidR="000A1D31" w:rsidRPr="00D60139" w:rsidRDefault="00326217" w:rsidP="00D60139">
      <w:pPr>
        <w:keepNext/>
        <w:spacing w:after="240"/>
        <w:ind w:firstLineChars="0" w:firstLine="0"/>
        <w:jc w:val="center"/>
        <w:rPr>
          <w:rFonts w:eastAsia="黑体"/>
          <w:b/>
          <w:sz w:val="32"/>
        </w:rPr>
      </w:pPr>
      <w:proofErr w:type="gramStart"/>
      <w:r w:rsidRPr="00D60139">
        <w:rPr>
          <w:rFonts w:eastAsia="黑体"/>
          <w:b/>
          <w:sz w:val="32"/>
        </w:rPr>
        <w:lastRenderedPageBreak/>
        <w:t>目</w:t>
      </w:r>
      <w:r w:rsidR="00D60139" w:rsidRPr="00D60139">
        <w:rPr>
          <w:rFonts w:eastAsia="黑体" w:hint="eastAsia"/>
          <w:b/>
          <w:sz w:val="32"/>
          <w:lang w:eastAsia="zh-CN"/>
        </w:rPr>
        <w:t xml:space="preserve"> </w:t>
      </w:r>
      <w:r w:rsidR="00D60139" w:rsidRPr="00D60139">
        <w:rPr>
          <w:rFonts w:eastAsia="黑体"/>
          <w:b/>
          <w:sz w:val="32"/>
          <w:lang w:eastAsia="zh-CN"/>
        </w:rPr>
        <w:t xml:space="preserve"> </w:t>
      </w:r>
      <w:r w:rsidRPr="00D60139">
        <w:rPr>
          <w:rFonts w:eastAsia="黑体"/>
          <w:b/>
          <w:sz w:val="32"/>
        </w:rPr>
        <w:t>录</w:t>
      </w:r>
      <w:proofErr w:type="gramEnd"/>
    </w:p>
    <w:p w14:paraId="25202FB4" w14:textId="01E8B5FD" w:rsidR="00203FDD" w:rsidRDefault="00D60139">
      <w:pPr>
        <w:pStyle w:val="TOC1"/>
        <w:tabs>
          <w:tab w:val="left" w:pos="42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r>
        <w:rPr>
          <w:bCs/>
          <w:sz w:val="22"/>
          <w:szCs w:val="21"/>
        </w:rPr>
        <w:fldChar w:fldCharType="begin"/>
      </w:r>
      <w:r>
        <w:rPr>
          <w:bCs/>
          <w:sz w:val="22"/>
          <w:szCs w:val="21"/>
        </w:rPr>
        <w:instrText xml:space="preserve"> TOC \o "1-1" \h \z \u </w:instrText>
      </w:r>
      <w:r>
        <w:rPr>
          <w:bCs/>
          <w:sz w:val="22"/>
          <w:szCs w:val="21"/>
        </w:rPr>
        <w:fldChar w:fldCharType="separate"/>
      </w:r>
      <w:hyperlink w:anchor="_Toc240909072" w:history="1">
        <w:r w:rsidR="00203FDD" w:rsidRPr="00165A26">
          <w:rPr>
            <w:rStyle w:val="aff4"/>
            <w:noProof/>
            <w:lang w:eastAsia="zh-CN"/>
          </w:rPr>
          <w:t>1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概述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_Toc240909072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1</w:t>
        </w:r>
        <w:r w:rsidR="00203FDD">
          <w:rPr>
            <w:noProof/>
            <w:webHidden/>
          </w:rPr>
          <w:fldChar w:fldCharType="end"/>
        </w:r>
      </w:hyperlink>
    </w:p>
    <w:p w14:paraId="5ED2E1BB" w14:textId="6EBD9D72" w:rsidR="00203FDD" w:rsidRDefault="00F42337">
      <w:pPr>
        <w:pStyle w:val="TOC1"/>
        <w:tabs>
          <w:tab w:val="left" w:pos="42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73" w:history="1">
        <w:r w:rsidR="00203FDD" w:rsidRPr="00165A26">
          <w:rPr>
            <w:rStyle w:val="aff4"/>
            <w:noProof/>
            <w:lang w:eastAsia="zh-CN"/>
          </w:rPr>
          <w:t>2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依据文件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_Toc240909073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1</w:t>
        </w:r>
        <w:r w:rsidR="00203FDD">
          <w:rPr>
            <w:noProof/>
            <w:webHidden/>
          </w:rPr>
          <w:fldChar w:fldCharType="end"/>
        </w:r>
      </w:hyperlink>
    </w:p>
    <w:p w14:paraId="5B2ABEDD" w14:textId="77AA850D" w:rsidR="00203FDD" w:rsidRDefault="00F42337">
      <w:pPr>
        <w:pStyle w:val="TOC1"/>
        <w:tabs>
          <w:tab w:val="left" w:pos="42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74" w:history="1">
        <w:r w:rsidR="00203FDD" w:rsidRPr="00165A26">
          <w:rPr>
            <w:rStyle w:val="aff4"/>
            <w:noProof/>
            <w:lang w:eastAsia="zh-CN"/>
          </w:rPr>
          <w:t>3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工作和服务范围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_Toc240909074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2</w:t>
        </w:r>
        <w:r w:rsidR="00203FDD">
          <w:rPr>
            <w:noProof/>
            <w:webHidden/>
          </w:rPr>
          <w:fldChar w:fldCharType="end"/>
        </w:r>
      </w:hyperlink>
    </w:p>
    <w:p w14:paraId="11E90EC3" w14:textId="26DB5675" w:rsidR="00203FDD" w:rsidRDefault="00F42337">
      <w:pPr>
        <w:pStyle w:val="TOC1"/>
        <w:tabs>
          <w:tab w:val="left" w:pos="42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75" w:history="1">
        <w:r w:rsidR="00203FDD" w:rsidRPr="00165A26">
          <w:rPr>
            <w:rStyle w:val="aff4"/>
            <w:noProof/>
            <w:lang w:eastAsia="zh-CN"/>
          </w:rPr>
          <w:t>4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技术要求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_Toc240909075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2</w:t>
        </w:r>
        <w:r w:rsidR="00203FDD">
          <w:rPr>
            <w:noProof/>
            <w:webHidden/>
          </w:rPr>
          <w:fldChar w:fldCharType="end"/>
        </w:r>
      </w:hyperlink>
    </w:p>
    <w:p w14:paraId="34E80696" w14:textId="25042B65" w:rsidR="00203FDD" w:rsidRDefault="00F42337">
      <w:pPr>
        <w:pStyle w:val="TOC1"/>
        <w:tabs>
          <w:tab w:val="left" w:pos="42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76" w:history="1">
        <w:r w:rsidR="00203FDD" w:rsidRPr="00165A26">
          <w:rPr>
            <w:rStyle w:val="aff4"/>
            <w:noProof/>
            <w:lang w:eastAsia="zh-CN"/>
          </w:rPr>
          <w:t>5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文件和记录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_Toc240909076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4</w:t>
        </w:r>
        <w:r w:rsidR="00203FDD">
          <w:rPr>
            <w:noProof/>
            <w:webHidden/>
          </w:rPr>
          <w:fldChar w:fldCharType="end"/>
        </w:r>
      </w:hyperlink>
    </w:p>
    <w:p w14:paraId="445187BA" w14:textId="3CD828C5" w:rsidR="00203FDD" w:rsidRDefault="00F42337">
      <w:pPr>
        <w:pStyle w:val="TOC1"/>
        <w:tabs>
          <w:tab w:val="left" w:pos="42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77" w:history="1">
        <w:r w:rsidR="00203FDD" w:rsidRPr="00165A26">
          <w:rPr>
            <w:rStyle w:val="aff4"/>
            <w:noProof/>
            <w:lang w:eastAsia="zh-CN"/>
          </w:rPr>
          <w:t>6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包装、储存和运输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_Toc240909077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4</w:t>
        </w:r>
        <w:r w:rsidR="00203FDD">
          <w:rPr>
            <w:noProof/>
            <w:webHidden/>
          </w:rPr>
          <w:fldChar w:fldCharType="end"/>
        </w:r>
      </w:hyperlink>
    </w:p>
    <w:p w14:paraId="06D0BF3E" w14:textId="2FC2C991" w:rsidR="00203FDD" w:rsidRDefault="00F42337">
      <w:pPr>
        <w:pStyle w:val="TOC1"/>
        <w:tabs>
          <w:tab w:val="left" w:pos="42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78" w:history="1">
        <w:r w:rsidR="00203FDD" w:rsidRPr="00165A26">
          <w:rPr>
            <w:rStyle w:val="aff4"/>
            <w:noProof/>
            <w:lang w:eastAsia="zh-CN"/>
          </w:rPr>
          <w:t>7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质量保证要求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_Toc240909078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5</w:t>
        </w:r>
        <w:r w:rsidR="00203FDD">
          <w:rPr>
            <w:noProof/>
            <w:webHidden/>
          </w:rPr>
          <w:fldChar w:fldCharType="end"/>
        </w:r>
      </w:hyperlink>
    </w:p>
    <w:p w14:paraId="11456ABE" w14:textId="21FD5209" w:rsidR="00203FDD" w:rsidRDefault="00F42337">
      <w:pPr>
        <w:pStyle w:val="TOC1"/>
        <w:tabs>
          <w:tab w:val="left" w:pos="42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79" w:history="1">
        <w:r w:rsidR="00203FDD" w:rsidRPr="00165A26">
          <w:rPr>
            <w:rStyle w:val="aff4"/>
            <w:noProof/>
            <w:lang w:eastAsia="zh-CN"/>
          </w:rPr>
          <w:t>8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分包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_Toc240909079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5</w:t>
        </w:r>
        <w:r w:rsidR="00203FDD">
          <w:rPr>
            <w:noProof/>
            <w:webHidden/>
          </w:rPr>
          <w:fldChar w:fldCharType="end"/>
        </w:r>
      </w:hyperlink>
    </w:p>
    <w:p w14:paraId="2F1CBDDC" w14:textId="085C2C5D" w:rsidR="00203FDD" w:rsidRDefault="00F42337">
      <w:pPr>
        <w:pStyle w:val="TOC1"/>
        <w:tabs>
          <w:tab w:val="left" w:pos="42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80" w:history="1">
        <w:r w:rsidR="00203FDD" w:rsidRPr="00165A26">
          <w:rPr>
            <w:rStyle w:val="aff4"/>
            <w:noProof/>
            <w:lang w:eastAsia="zh-CN"/>
          </w:rPr>
          <w:t>9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进度要求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_Toc240909080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5</w:t>
        </w:r>
        <w:r w:rsidR="00203FDD">
          <w:rPr>
            <w:noProof/>
            <w:webHidden/>
          </w:rPr>
          <w:fldChar w:fldCharType="end"/>
        </w:r>
      </w:hyperlink>
    </w:p>
    <w:p w14:paraId="7CAC7BA8" w14:textId="1543E60A" w:rsidR="00203FDD" w:rsidRDefault="00F42337">
      <w:pPr>
        <w:pStyle w:val="TOC1"/>
        <w:tabs>
          <w:tab w:val="left" w:pos="63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81" w:history="1">
        <w:r w:rsidR="00203FDD" w:rsidRPr="00165A26">
          <w:rPr>
            <w:rStyle w:val="aff4"/>
            <w:noProof/>
            <w:lang w:eastAsia="zh-CN"/>
          </w:rPr>
          <w:t>10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验收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_Toc240909081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5</w:t>
        </w:r>
        <w:r w:rsidR="00203FDD">
          <w:rPr>
            <w:noProof/>
            <w:webHidden/>
          </w:rPr>
          <w:fldChar w:fldCharType="end"/>
        </w:r>
      </w:hyperlink>
    </w:p>
    <w:p w14:paraId="0010DAF7" w14:textId="56A173AB" w:rsidR="00203FDD" w:rsidRDefault="00F42337">
      <w:pPr>
        <w:pStyle w:val="TOC1"/>
        <w:tabs>
          <w:tab w:val="left" w:pos="63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82" w:history="1">
        <w:r w:rsidR="00203FDD" w:rsidRPr="00165A26">
          <w:rPr>
            <w:rStyle w:val="aff4"/>
            <w:noProof/>
            <w:lang w:eastAsia="zh-CN"/>
          </w:rPr>
          <w:t>11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其他要求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_Toc240909082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6</w:t>
        </w:r>
        <w:r w:rsidR="00203FDD">
          <w:rPr>
            <w:noProof/>
            <w:webHidden/>
          </w:rPr>
          <w:fldChar w:fldCharType="end"/>
        </w:r>
      </w:hyperlink>
    </w:p>
    <w:p w14:paraId="21ACDDD2" w14:textId="32820C7D" w:rsidR="00203FDD" w:rsidRDefault="00F42337">
      <w:pPr>
        <w:pStyle w:val="TOC1"/>
        <w:tabs>
          <w:tab w:val="left" w:pos="63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83" w:history="1">
        <w:r w:rsidR="00203FDD" w:rsidRPr="00165A26">
          <w:rPr>
            <w:rStyle w:val="aff4"/>
            <w:noProof/>
            <w:lang w:eastAsia="zh-CN"/>
          </w:rPr>
          <w:t>12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附录：货物清单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_Toc240909083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7</w:t>
        </w:r>
        <w:r w:rsidR="00203FDD">
          <w:rPr>
            <w:noProof/>
            <w:webHidden/>
          </w:rPr>
          <w:fldChar w:fldCharType="end"/>
        </w:r>
      </w:hyperlink>
    </w:p>
    <w:p w14:paraId="7FC67B95" w14:textId="73A38098" w:rsidR="00203FDD" w:rsidRDefault="00F42337">
      <w:pPr>
        <w:pStyle w:val="TOC1"/>
        <w:tabs>
          <w:tab w:val="left" w:pos="63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1"/>
          <w:lang w:eastAsia="zh-CN"/>
        </w:rPr>
      </w:pPr>
      <w:hyperlink w:anchor="_Toc240909084" w:history="1">
        <w:r w:rsidR="00203FDD" w:rsidRPr="00165A26">
          <w:rPr>
            <w:rStyle w:val="aff4"/>
            <w:noProof/>
            <w:lang w:eastAsia="zh-CN"/>
          </w:rPr>
          <w:t>13</w:t>
        </w:r>
        <w:r w:rsidR="00203FDD">
          <w:rPr>
            <w:rFonts w:asciiTheme="minorHAnsi" w:eastAsiaTheme="minorEastAsia" w:hAnsiTheme="minorHAnsi"/>
            <w:noProof/>
            <w:color w:val="auto"/>
            <w:kern w:val="2"/>
            <w:sz w:val="21"/>
            <w:lang w:eastAsia="zh-CN"/>
          </w:rPr>
          <w:tab/>
        </w:r>
        <w:r w:rsidR="00203FDD" w:rsidRPr="00165A26">
          <w:rPr>
            <w:rStyle w:val="aff4"/>
            <w:noProof/>
            <w:lang w:eastAsia="zh-CN"/>
          </w:rPr>
          <w:t>图纸</w:t>
        </w:r>
        <w:r w:rsidR="00203FDD">
          <w:rPr>
            <w:noProof/>
            <w:webHidden/>
          </w:rPr>
          <w:tab/>
        </w:r>
        <w:r w:rsidR="00203FDD">
          <w:rPr>
            <w:noProof/>
            <w:webHidden/>
          </w:rPr>
          <w:fldChar w:fldCharType="begin"/>
        </w:r>
        <w:r w:rsidR="00203FDD">
          <w:rPr>
            <w:noProof/>
            <w:webHidden/>
          </w:rPr>
          <w:instrText xml:space="preserve"> PAGEREF _Toc240909084 \h </w:instrText>
        </w:r>
        <w:r w:rsidR="00203FDD">
          <w:rPr>
            <w:noProof/>
            <w:webHidden/>
          </w:rPr>
        </w:r>
        <w:r w:rsidR="00203FDD">
          <w:rPr>
            <w:noProof/>
            <w:webHidden/>
          </w:rPr>
          <w:fldChar w:fldCharType="separate"/>
        </w:r>
        <w:r w:rsidR="00203FDD">
          <w:rPr>
            <w:noProof/>
            <w:webHidden/>
          </w:rPr>
          <w:t>7</w:t>
        </w:r>
        <w:r w:rsidR="00203FDD">
          <w:rPr>
            <w:noProof/>
            <w:webHidden/>
          </w:rPr>
          <w:fldChar w:fldCharType="end"/>
        </w:r>
      </w:hyperlink>
    </w:p>
    <w:p w14:paraId="19130103" w14:textId="7C7FF6BD" w:rsidR="00D60139" w:rsidRDefault="00D60139" w:rsidP="00D60139">
      <w:pPr>
        <w:keepNext/>
        <w:ind w:firstLineChars="0" w:firstLine="0"/>
        <w:jc w:val="center"/>
        <w:rPr>
          <w:bCs/>
          <w:sz w:val="22"/>
          <w:szCs w:val="21"/>
        </w:rPr>
      </w:pPr>
      <w:r>
        <w:rPr>
          <w:bCs/>
          <w:sz w:val="22"/>
          <w:szCs w:val="21"/>
        </w:rPr>
        <w:fldChar w:fldCharType="end"/>
      </w:r>
    </w:p>
    <w:p w14:paraId="5C41245C" w14:textId="77777777" w:rsidR="00203FDD" w:rsidRDefault="00203FDD">
      <w:pPr>
        <w:sectPr w:rsidR="00203FDD">
          <w:pgSz w:w="11906" w:h="16838"/>
          <w:pgMar w:top="1417" w:right="1417" w:bottom="1417" w:left="1417" w:header="720" w:footer="720" w:gutter="0"/>
          <w:pgNumType w:start="1"/>
          <w:cols w:space="720"/>
          <w:docGrid w:linePitch="360"/>
        </w:sectPr>
      </w:pPr>
      <w:bookmarkStart w:id="0" w:name="_LarkToc00001"/>
    </w:p>
    <w:p w14:paraId="22FB0734" w14:textId="74C69B79" w:rsidR="000A1D31" w:rsidRDefault="00326217" w:rsidP="00D60139">
      <w:pPr>
        <w:pStyle w:val="1"/>
        <w:rPr>
          <w:lang w:eastAsia="zh-CN"/>
        </w:rPr>
      </w:pPr>
      <w:bookmarkStart w:id="1" w:name="_Toc30969"/>
      <w:bookmarkStart w:id="2" w:name="_Toc240909072"/>
      <w:r>
        <w:rPr>
          <w:lang w:eastAsia="zh-CN"/>
        </w:rPr>
        <w:lastRenderedPageBreak/>
        <w:t>概述</w:t>
      </w:r>
      <w:bookmarkEnd w:id="0"/>
      <w:bookmarkEnd w:id="1"/>
      <w:bookmarkEnd w:id="2"/>
    </w:p>
    <w:p w14:paraId="1350095F" w14:textId="2052823F" w:rsidR="000A1D31" w:rsidRDefault="00326217">
      <w:pPr>
        <w:rPr>
          <w:lang w:eastAsia="zh-CN"/>
        </w:rPr>
      </w:pPr>
      <w:r>
        <w:rPr>
          <w:lang w:eastAsia="zh-CN"/>
        </w:rPr>
        <w:t>本装置为常压、最高</w:t>
      </w:r>
      <w:r w:rsidR="00083848">
        <w:rPr>
          <w:lang w:eastAsia="zh-CN"/>
        </w:rPr>
        <w:t>500</w:t>
      </w:r>
      <w:r>
        <w:rPr>
          <w:lang w:eastAsia="zh-CN"/>
        </w:rPr>
        <w:t>℃</w:t>
      </w:r>
      <w:r>
        <w:rPr>
          <w:lang w:eastAsia="zh-CN"/>
        </w:rPr>
        <w:t>工况下运行的铅铋蒸汽试验回路，</w:t>
      </w:r>
      <w:r>
        <w:rPr>
          <w:rFonts w:hint="eastAsia"/>
          <w:lang w:eastAsia="zh-CN"/>
        </w:rPr>
        <w:t>装置为</w:t>
      </w:r>
      <w:proofErr w:type="gramStart"/>
      <w:r>
        <w:rPr>
          <w:rFonts w:hint="eastAsia"/>
          <w:lang w:eastAsia="zh-CN"/>
        </w:rPr>
        <w:t>整体撬装结构</w:t>
      </w:r>
      <w:proofErr w:type="gramEnd"/>
      <w:r>
        <w:rPr>
          <w:lang w:eastAsia="zh-CN"/>
        </w:rPr>
        <w:t>（总高约</w:t>
      </w:r>
      <w:r>
        <w:rPr>
          <w:lang w:eastAsia="zh-CN"/>
        </w:rPr>
        <w:t>1</w:t>
      </w:r>
      <w:r>
        <w:rPr>
          <w:rFonts w:hint="eastAsia"/>
          <w:lang w:eastAsia="zh-CN"/>
        </w:rPr>
        <w:t>670</w:t>
      </w:r>
      <w:r>
        <w:rPr>
          <w:lang w:eastAsia="zh-CN"/>
        </w:rPr>
        <w:t xml:space="preserve"> mm</w:t>
      </w:r>
      <w:r>
        <w:rPr>
          <w:lang w:eastAsia="zh-CN"/>
        </w:rPr>
        <w:t>，</w:t>
      </w:r>
      <w:r>
        <w:rPr>
          <w:rFonts w:hint="eastAsia"/>
          <w:lang w:eastAsia="zh-CN"/>
        </w:rPr>
        <w:t>总重约</w:t>
      </w:r>
      <w:r>
        <w:rPr>
          <w:rFonts w:hint="eastAsia"/>
          <w:lang w:eastAsia="zh-CN"/>
        </w:rPr>
        <w:t>126 kg</w:t>
      </w:r>
      <w:r>
        <w:rPr>
          <w:rFonts w:hint="eastAsia"/>
          <w:lang w:eastAsia="zh-CN"/>
        </w:rPr>
        <w:t>，</w:t>
      </w:r>
      <w:r>
        <w:rPr>
          <w:lang w:eastAsia="zh-CN"/>
        </w:rPr>
        <w:t>按设计图纸标注）</w:t>
      </w:r>
      <w:r>
        <w:rPr>
          <w:rFonts w:hint="eastAsia"/>
          <w:lang w:eastAsia="zh-CN"/>
        </w:rPr>
        <w:t>，装置底部安装脚轮方便移动</w:t>
      </w:r>
      <w:r>
        <w:rPr>
          <w:lang w:eastAsia="zh-CN"/>
        </w:rPr>
        <w:t>，</w:t>
      </w:r>
      <w:r>
        <w:rPr>
          <w:rFonts w:hint="eastAsia"/>
          <w:lang w:eastAsia="zh-CN"/>
        </w:rPr>
        <w:t>整体装置</w:t>
      </w:r>
      <w:proofErr w:type="gramStart"/>
      <w:r>
        <w:rPr>
          <w:lang w:eastAsia="zh-CN"/>
        </w:rPr>
        <w:t>由铅铋</w:t>
      </w:r>
      <w:proofErr w:type="gramEnd"/>
      <w:r>
        <w:rPr>
          <w:lang w:eastAsia="zh-CN"/>
        </w:rPr>
        <w:t>罐、加热圈、投料口、安全阀、</w:t>
      </w:r>
      <w:r>
        <w:rPr>
          <w:lang w:eastAsia="zh-CN"/>
        </w:rPr>
        <w:t>DN8</w:t>
      </w:r>
      <w:r>
        <w:rPr>
          <w:lang w:eastAsia="zh-CN"/>
        </w:rPr>
        <w:t>管路、热电偶、</w:t>
      </w:r>
      <w:r>
        <w:rPr>
          <w:lang w:eastAsia="zh-CN"/>
        </w:rPr>
        <w:t>KF</w:t>
      </w:r>
      <w:r>
        <w:rPr>
          <w:lang w:eastAsia="zh-CN"/>
        </w:rPr>
        <w:t>接头、手动阀、金属过滤器、压力表、管支撑、流量计、风机、真空泵、水罐、透明管、气瓶等部件组成，零部件</w:t>
      </w:r>
      <w:proofErr w:type="gramStart"/>
      <w:r>
        <w:rPr>
          <w:lang w:eastAsia="zh-CN"/>
        </w:rPr>
        <w:t>明细见</w:t>
      </w:r>
      <w:proofErr w:type="gramEnd"/>
      <w:r>
        <w:rPr>
          <w:lang w:eastAsia="zh-CN"/>
        </w:rPr>
        <w:t>第</w:t>
      </w:r>
      <w:r>
        <w:rPr>
          <w:lang w:eastAsia="zh-CN"/>
        </w:rPr>
        <w:t>12</w:t>
      </w:r>
      <w:r>
        <w:rPr>
          <w:lang w:eastAsia="zh-CN"/>
        </w:rPr>
        <w:t>章货物清单。</w:t>
      </w:r>
    </w:p>
    <w:p w14:paraId="00842CD3" w14:textId="678EE712" w:rsidR="000A1D31" w:rsidRDefault="00326217">
      <w:pPr>
        <w:rPr>
          <w:lang w:eastAsia="zh-CN"/>
        </w:rPr>
      </w:pPr>
      <w:r>
        <w:rPr>
          <w:lang w:eastAsia="zh-CN"/>
        </w:rPr>
        <w:t>装置工作原理：铅铋合金经</w:t>
      </w:r>
      <w:proofErr w:type="gramStart"/>
      <w:r>
        <w:rPr>
          <w:lang w:eastAsia="zh-CN"/>
        </w:rPr>
        <w:t>投料口</w:t>
      </w:r>
      <w:proofErr w:type="gramEnd"/>
      <w:r>
        <w:rPr>
          <w:lang w:eastAsia="zh-CN"/>
        </w:rPr>
        <w:t>装入铅铋罐，由加热圈加热熔化并升温至最高</w:t>
      </w:r>
      <w:r w:rsidR="00083848">
        <w:rPr>
          <w:lang w:eastAsia="zh-CN"/>
        </w:rPr>
        <w:t>500</w:t>
      </w:r>
      <w:r>
        <w:rPr>
          <w:lang w:eastAsia="zh-CN"/>
        </w:rPr>
        <w:t>℃</w:t>
      </w:r>
      <w:r>
        <w:rPr>
          <w:lang w:eastAsia="zh-CN"/>
        </w:rPr>
        <w:t>，产生铅铋蒸汽；蒸汽沿</w:t>
      </w:r>
      <w:r>
        <w:rPr>
          <w:lang w:eastAsia="zh-CN"/>
        </w:rPr>
        <w:t>DN8</w:t>
      </w:r>
      <w:r>
        <w:rPr>
          <w:lang w:eastAsia="zh-CN"/>
        </w:rPr>
        <w:t>管路输送，经温度、压力测量</w:t>
      </w:r>
      <w:r>
        <w:rPr>
          <w:rFonts w:hint="eastAsia"/>
          <w:lang w:eastAsia="zh-CN"/>
        </w:rPr>
        <w:t>、</w:t>
      </w:r>
      <w:r>
        <w:rPr>
          <w:lang w:eastAsia="zh-CN"/>
        </w:rPr>
        <w:t>过滤、计量后进入</w:t>
      </w:r>
      <w:r>
        <w:rPr>
          <w:rFonts w:hint="eastAsia"/>
          <w:lang w:eastAsia="zh-CN"/>
        </w:rPr>
        <w:t>水罐</w:t>
      </w:r>
      <w:r>
        <w:rPr>
          <w:lang w:eastAsia="zh-CN"/>
        </w:rPr>
        <w:t>内冷凝，</w:t>
      </w:r>
      <w:r>
        <w:rPr>
          <w:rFonts w:hint="eastAsia"/>
          <w:lang w:eastAsia="zh-CN"/>
        </w:rPr>
        <w:t>或者经过风机抽送</w:t>
      </w:r>
      <w:r>
        <w:rPr>
          <w:lang w:eastAsia="zh-CN"/>
        </w:rPr>
        <w:t>回流至铅铋罐，形成循环；真空泵用于系统抽真空排气，气瓶提供</w:t>
      </w:r>
      <w:r>
        <w:rPr>
          <w:rFonts w:hint="eastAsia"/>
          <w:lang w:eastAsia="zh-CN"/>
        </w:rPr>
        <w:t>惰性</w:t>
      </w:r>
      <w:r>
        <w:rPr>
          <w:lang w:eastAsia="zh-CN"/>
        </w:rPr>
        <w:t>气体保护。</w:t>
      </w:r>
    </w:p>
    <w:p w14:paraId="3C599F31" w14:textId="608A1192" w:rsidR="00C82218" w:rsidRPr="00C82218" w:rsidRDefault="00326217" w:rsidP="00D60139">
      <w:pPr>
        <w:pStyle w:val="1"/>
        <w:rPr>
          <w:lang w:eastAsia="zh-CN"/>
        </w:rPr>
      </w:pPr>
      <w:bookmarkStart w:id="3" w:name="_LarkToc00005"/>
      <w:bookmarkStart w:id="4" w:name="_Toc18181"/>
      <w:bookmarkStart w:id="5" w:name="_Toc240909073"/>
      <w:r>
        <w:rPr>
          <w:lang w:eastAsia="zh-CN"/>
        </w:rPr>
        <w:t>依据文件</w:t>
      </w:r>
      <w:bookmarkStart w:id="6" w:name="_LarkToc00006"/>
      <w:bookmarkStart w:id="7" w:name="_Toc28969"/>
      <w:bookmarkEnd w:id="3"/>
      <w:bookmarkEnd w:id="4"/>
      <w:bookmarkEnd w:id="5"/>
    </w:p>
    <w:p w14:paraId="5E88DA70" w14:textId="6E90468F" w:rsidR="000A1D31" w:rsidRDefault="00326217" w:rsidP="00D60139">
      <w:pPr>
        <w:pStyle w:val="21"/>
        <w:numPr>
          <w:ilvl w:val="1"/>
          <w:numId w:val="27"/>
        </w:numPr>
        <w:rPr>
          <w:lang w:eastAsia="zh-CN"/>
        </w:rPr>
      </w:pPr>
      <w:r>
        <w:rPr>
          <w:lang w:eastAsia="zh-CN"/>
        </w:rPr>
        <w:t>引用标准</w:t>
      </w:r>
      <w:bookmarkEnd w:id="6"/>
      <w:bookmarkEnd w:id="7"/>
    </w:p>
    <w:p w14:paraId="4330D1E7" w14:textId="77777777" w:rsidR="000A1D31" w:rsidRDefault="00326217" w:rsidP="0039014D">
      <w:pPr>
        <w:rPr>
          <w:lang w:eastAsia="zh-CN"/>
        </w:rPr>
      </w:pPr>
      <w:r>
        <w:rPr>
          <w:rFonts w:hint="eastAsia"/>
          <w:lang w:eastAsia="zh-CN"/>
        </w:rPr>
        <w:t>以下标准均按最新标准执行。</w:t>
      </w:r>
    </w:p>
    <w:tbl>
      <w:tblPr>
        <w:tblStyle w:val="af4"/>
        <w:tblpPr w:leftFromText="180" w:rightFromText="180" w:vertAnchor="text" w:horzAnchor="page" w:tblpX="1423" w:tblpY="327"/>
        <w:tblOverlap w:val="never"/>
        <w:tblW w:w="4996" w:type="pct"/>
        <w:tblLook w:val="04A0" w:firstRow="1" w:lastRow="0" w:firstColumn="1" w:lastColumn="0" w:noHBand="0" w:noVBand="1"/>
      </w:tblPr>
      <w:tblGrid>
        <w:gridCol w:w="2506"/>
        <w:gridCol w:w="6549"/>
      </w:tblGrid>
      <w:tr w:rsidR="000A1D31" w14:paraId="5800E324" w14:textId="77777777">
        <w:trPr>
          <w:trHeight w:val="397"/>
        </w:trPr>
        <w:tc>
          <w:tcPr>
            <w:tcW w:w="1384" w:type="pct"/>
            <w:vAlign w:val="center"/>
          </w:tcPr>
          <w:p w14:paraId="42F1753E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r>
              <w:t>GB-T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3280</w:t>
            </w:r>
          </w:p>
        </w:tc>
        <w:tc>
          <w:tcPr>
            <w:tcW w:w="3615" w:type="pct"/>
            <w:vAlign w:val="center"/>
          </w:tcPr>
          <w:p w14:paraId="442B9BB2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lang w:eastAsia="zh-CN"/>
              </w:rPr>
              <w:t>不锈钢冷轧钢板和钢带</w:t>
            </w:r>
          </w:p>
        </w:tc>
      </w:tr>
      <w:tr w:rsidR="000A1D31" w14:paraId="12923407" w14:textId="77777777">
        <w:trPr>
          <w:trHeight w:val="397"/>
        </w:trPr>
        <w:tc>
          <w:tcPr>
            <w:tcW w:w="1384" w:type="pct"/>
            <w:vAlign w:val="center"/>
          </w:tcPr>
          <w:p w14:paraId="3516B000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r>
              <w:t>GB/T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3077</w:t>
            </w:r>
          </w:p>
        </w:tc>
        <w:tc>
          <w:tcPr>
            <w:tcW w:w="3615" w:type="pct"/>
            <w:vAlign w:val="center"/>
          </w:tcPr>
          <w:p w14:paraId="426AB443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proofErr w:type="spellStart"/>
            <w:r>
              <w:t>合金结构钢</w:t>
            </w:r>
            <w:proofErr w:type="spellEnd"/>
          </w:p>
        </w:tc>
      </w:tr>
      <w:tr w:rsidR="000A1D31" w14:paraId="2A264DF5" w14:textId="77777777">
        <w:trPr>
          <w:trHeight w:val="397"/>
        </w:trPr>
        <w:tc>
          <w:tcPr>
            <w:tcW w:w="1384" w:type="pct"/>
            <w:vAlign w:val="center"/>
          </w:tcPr>
          <w:p w14:paraId="0DE2A12D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r>
              <w:t>GB/T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700</w:t>
            </w:r>
          </w:p>
        </w:tc>
        <w:tc>
          <w:tcPr>
            <w:tcW w:w="3615" w:type="pct"/>
            <w:vAlign w:val="center"/>
          </w:tcPr>
          <w:p w14:paraId="4A4DEA67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proofErr w:type="spellStart"/>
            <w:r>
              <w:t>碳素结构钢</w:t>
            </w:r>
            <w:proofErr w:type="spellEnd"/>
          </w:p>
        </w:tc>
      </w:tr>
      <w:tr w:rsidR="000A1D31" w14:paraId="29D98B31" w14:textId="77777777">
        <w:trPr>
          <w:trHeight w:val="397"/>
        </w:trPr>
        <w:tc>
          <w:tcPr>
            <w:tcW w:w="1384" w:type="pct"/>
            <w:vAlign w:val="center"/>
          </w:tcPr>
          <w:p w14:paraId="1A896FFF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r>
              <w:t>GB/T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5117</w:t>
            </w:r>
          </w:p>
        </w:tc>
        <w:tc>
          <w:tcPr>
            <w:tcW w:w="3615" w:type="pct"/>
            <w:vAlign w:val="center"/>
          </w:tcPr>
          <w:p w14:paraId="259A41C3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proofErr w:type="spellStart"/>
            <w:r>
              <w:t>碳钢焊条</w:t>
            </w:r>
            <w:proofErr w:type="spellEnd"/>
          </w:p>
        </w:tc>
      </w:tr>
      <w:tr w:rsidR="000A1D31" w14:paraId="66EB0740" w14:textId="77777777">
        <w:trPr>
          <w:trHeight w:val="397"/>
        </w:trPr>
        <w:tc>
          <w:tcPr>
            <w:tcW w:w="1384" w:type="pct"/>
            <w:vAlign w:val="center"/>
          </w:tcPr>
          <w:p w14:paraId="19BD96DE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r>
              <w:rPr>
                <w:rFonts w:hint="eastAsia"/>
              </w:rPr>
              <w:t>GB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</w:rPr>
              <w:t>985.1</w:t>
            </w:r>
          </w:p>
        </w:tc>
        <w:tc>
          <w:tcPr>
            <w:tcW w:w="3615" w:type="pct"/>
            <w:vAlign w:val="center"/>
          </w:tcPr>
          <w:p w14:paraId="195181BE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气焊、焊条电弧焊、气体保护焊和高能束焊的推荐坡口</w:t>
            </w:r>
          </w:p>
        </w:tc>
      </w:tr>
      <w:tr w:rsidR="000A1D31" w14:paraId="69BF0504" w14:textId="77777777">
        <w:trPr>
          <w:trHeight w:val="397"/>
        </w:trPr>
        <w:tc>
          <w:tcPr>
            <w:tcW w:w="1384" w:type="pct"/>
            <w:vAlign w:val="center"/>
          </w:tcPr>
          <w:p w14:paraId="6182090D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r>
              <w:rPr>
                <w:rFonts w:hint="eastAsia"/>
              </w:rPr>
              <w:t>GB/T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</w:rPr>
              <w:t>1804</w:t>
            </w:r>
          </w:p>
        </w:tc>
        <w:tc>
          <w:tcPr>
            <w:tcW w:w="3615" w:type="pct"/>
            <w:vAlign w:val="center"/>
          </w:tcPr>
          <w:p w14:paraId="54A219A7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一般公差未注公差的线性和角度尺寸的公差</w:t>
            </w:r>
          </w:p>
        </w:tc>
      </w:tr>
      <w:tr w:rsidR="000A1D31" w14:paraId="3390711D" w14:textId="77777777">
        <w:trPr>
          <w:trHeight w:val="397"/>
        </w:trPr>
        <w:tc>
          <w:tcPr>
            <w:tcW w:w="1384" w:type="pct"/>
            <w:vAlign w:val="center"/>
          </w:tcPr>
          <w:p w14:paraId="60305320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r>
              <w:rPr>
                <w:rFonts w:hint="eastAsia"/>
              </w:rPr>
              <w:t>GB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</w:rPr>
              <w:t>8923</w:t>
            </w:r>
          </w:p>
        </w:tc>
        <w:tc>
          <w:tcPr>
            <w:tcW w:w="3615" w:type="pct"/>
            <w:vAlign w:val="center"/>
          </w:tcPr>
          <w:p w14:paraId="38F1E950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涂装前钢材表面锈蚀等级和防锈等级</w:t>
            </w:r>
          </w:p>
        </w:tc>
      </w:tr>
      <w:tr w:rsidR="000A1D31" w14:paraId="514401EA" w14:textId="77777777">
        <w:trPr>
          <w:trHeight w:val="397"/>
        </w:trPr>
        <w:tc>
          <w:tcPr>
            <w:tcW w:w="1384" w:type="pct"/>
            <w:vAlign w:val="center"/>
          </w:tcPr>
          <w:p w14:paraId="47503136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r>
              <w:rPr>
                <w:rFonts w:hint="eastAsia"/>
              </w:rPr>
              <w:t>GB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</w:rPr>
              <w:t>50231</w:t>
            </w:r>
          </w:p>
        </w:tc>
        <w:tc>
          <w:tcPr>
            <w:tcW w:w="3615" w:type="pct"/>
            <w:vAlign w:val="center"/>
          </w:tcPr>
          <w:p w14:paraId="6A7CCFFD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机械设备安装工程施工及验收通用规范</w:t>
            </w:r>
          </w:p>
        </w:tc>
      </w:tr>
      <w:tr w:rsidR="000A1D31" w14:paraId="50F1BB90" w14:textId="77777777">
        <w:trPr>
          <w:trHeight w:val="397"/>
        </w:trPr>
        <w:tc>
          <w:tcPr>
            <w:tcW w:w="1384" w:type="pct"/>
            <w:vAlign w:val="center"/>
          </w:tcPr>
          <w:p w14:paraId="390A4227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GB/T 20592</w:t>
            </w:r>
          </w:p>
        </w:tc>
        <w:tc>
          <w:tcPr>
            <w:tcW w:w="3615" w:type="pct"/>
            <w:vAlign w:val="center"/>
          </w:tcPr>
          <w:p w14:paraId="5998AB55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钢制管法兰、垫片和紧固件</w:t>
            </w:r>
          </w:p>
        </w:tc>
      </w:tr>
      <w:tr w:rsidR="000A1D31" w14:paraId="28C5F803" w14:textId="77777777">
        <w:trPr>
          <w:trHeight w:val="397"/>
        </w:trPr>
        <w:tc>
          <w:tcPr>
            <w:tcW w:w="1384" w:type="pct"/>
            <w:vAlign w:val="center"/>
          </w:tcPr>
          <w:p w14:paraId="64B55B6D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GB 50126-2008</w:t>
            </w:r>
          </w:p>
        </w:tc>
        <w:tc>
          <w:tcPr>
            <w:tcW w:w="3615" w:type="pct"/>
            <w:vAlign w:val="center"/>
          </w:tcPr>
          <w:p w14:paraId="1C8155D1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工业设备及管道绝热工程施工规范</w:t>
            </w:r>
          </w:p>
        </w:tc>
      </w:tr>
      <w:tr w:rsidR="000A1D31" w14:paraId="7FFDD342" w14:textId="77777777">
        <w:trPr>
          <w:trHeight w:val="397"/>
        </w:trPr>
        <w:tc>
          <w:tcPr>
            <w:tcW w:w="1384" w:type="pct"/>
            <w:vAlign w:val="center"/>
          </w:tcPr>
          <w:p w14:paraId="4DC850B3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GB 50235-2010</w:t>
            </w:r>
          </w:p>
        </w:tc>
        <w:tc>
          <w:tcPr>
            <w:tcW w:w="3615" w:type="pct"/>
            <w:vAlign w:val="center"/>
          </w:tcPr>
          <w:p w14:paraId="18CCB30E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工业金属管道工程施工规范</w:t>
            </w:r>
          </w:p>
        </w:tc>
      </w:tr>
      <w:tr w:rsidR="000A1D31" w14:paraId="35EF5C58" w14:textId="77777777">
        <w:trPr>
          <w:trHeight w:val="397"/>
        </w:trPr>
        <w:tc>
          <w:tcPr>
            <w:tcW w:w="1384" w:type="pct"/>
            <w:vAlign w:val="center"/>
          </w:tcPr>
          <w:p w14:paraId="479E8D80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GB/T </w:t>
            </w:r>
            <w:r>
              <w:rPr>
                <w:rFonts w:hint="eastAsia"/>
              </w:rPr>
              <w:t>17395</w:t>
            </w:r>
          </w:p>
        </w:tc>
        <w:tc>
          <w:tcPr>
            <w:tcW w:w="3615" w:type="pct"/>
            <w:vAlign w:val="center"/>
          </w:tcPr>
          <w:p w14:paraId="28A75186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proofErr w:type="spellStart"/>
            <w:r>
              <w:rPr>
                <w:rFonts w:hint="eastAsia"/>
              </w:rPr>
              <w:t>钢管的规格和偏差</w:t>
            </w:r>
            <w:proofErr w:type="spellEnd"/>
          </w:p>
        </w:tc>
      </w:tr>
      <w:tr w:rsidR="000A1D31" w14:paraId="32405F6E" w14:textId="77777777">
        <w:trPr>
          <w:trHeight w:val="397"/>
        </w:trPr>
        <w:tc>
          <w:tcPr>
            <w:tcW w:w="1384" w:type="pct"/>
            <w:vAlign w:val="center"/>
          </w:tcPr>
          <w:p w14:paraId="3AB66D91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r>
              <w:t>GB/T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13927-2008</w:t>
            </w:r>
          </w:p>
        </w:tc>
        <w:tc>
          <w:tcPr>
            <w:tcW w:w="3615" w:type="pct"/>
            <w:vAlign w:val="center"/>
          </w:tcPr>
          <w:p w14:paraId="0396261A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  <w:rPr>
                <w:lang w:eastAsia="zh-CN"/>
              </w:rPr>
            </w:pPr>
            <w:proofErr w:type="spellStart"/>
            <w:r>
              <w:t>工业阀门压力试验</w:t>
            </w:r>
            <w:proofErr w:type="spellEnd"/>
          </w:p>
        </w:tc>
      </w:tr>
      <w:tr w:rsidR="000A1D31" w14:paraId="3C8C49EF" w14:textId="77777777">
        <w:trPr>
          <w:trHeight w:val="397"/>
        </w:trPr>
        <w:tc>
          <w:tcPr>
            <w:tcW w:w="1384" w:type="pct"/>
            <w:vAlign w:val="center"/>
          </w:tcPr>
          <w:p w14:paraId="6A99CA56" w14:textId="77777777" w:rsidR="000A1D31" w:rsidRDefault="00326217" w:rsidP="0039014D">
            <w:pPr>
              <w:widowControl w:val="0"/>
              <w:spacing w:line="240" w:lineRule="auto"/>
              <w:ind w:firstLineChars="0" w:firstLine="0"/>
            </w:pPr>
            <w:r>
              <w:t>GB/T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12224-2005</w:t>
            </w:r>
          </w:p>
        </w:tc>
        <w:tc>
          <w:tcPr>
            <w:tcW w:w="3615" w:type="pct"/>
            <w:vAlign w:val="center"/>
          </w:tcPr>
          <w:p w14:paraId="28F43B1B" w14:textId="77777777" w:rsidR="000A1D31" w:rsidRDefault="00326217" w:rsidP="0039014D">
            <w:pPr>
              <w:topLinePunct/>
              <w:autoSpaceDE w:val="0"/>
              <w:autoSpaceDN w:val="0"/>
              <w:spacing w:line="240" w:lineRule="auto"/>
              <w:ind w:firstLineChars="0" w:firstLine="0"/>
              <w:textAlignment w:val="baseline"/>
            </w:pPr>
            <w:proofErr w:type="spellStart"/>
            <w:r>
              <w:t>钢制阀门一般要求</w:t>
            </w:r>
            <w:proofErr w:type="spellEnd"/>
          </w:p>
        </w:tc>
      </w:tr>
    </w:tbl>
    <w:p w14:paraId="47066AD8" w14:textId="5FADC0ED" w:rsidR="000A1D31" w:rsidRDefault="00326217" w:rsidP="00D60139">
      <w:pPr>
        <w:pStyle w:val="1"/>
        <w:rPr>
          <w:lang w:eastAsia="zh-CN"/>
        </w:rPr>
      </w:pPr>
      <w:bookmarkStart w:id="8" w:name="_LarkToc00008"/>
      <w:bookmarkStart w:id="9" w:name="_Toc11286"/>
      <w:bookmarkStart w:id="10" w:name="_Toc240909074"/>
      <w:r>
        <w:rPr>
          <w:lang w:eastAsia="zh-CN"/>
        </w:rPr>
        <w:lastRenderedPageBreak/>
        <w:t>工作和服务范围</w:t>
      </w:r>
      <w:bookmarkEnd w:id="8"/>
      <w:bookmarkEnd w:id="9"/>
      <w:bookmarkEnd w:id="10"/>
    </w:p>
    <w:p w14:paraId="5C3DC5FF" w14:textId="49FBA967" w:rsidR="000A1D31" w:rsidRDefault="00326217" w:rsidP="00D60139">
      <w:pPr>
        <w:pStyle w:val="21"/>
      </w:pPr>
      <w:bookmarkStart w:id="11" w:name="_LarkToc00009"/>
      <w:bookmarkStart w:id="12" w:name="_Toc11445"/>
      <w:proofErr w:type="spellStart"/>
      <w:r>
        <w:t>双方接口</w:t>
      </w:r>
      <w:bookmarkEnd w:id="11"/>
      <w:bookmarkEnd w:id="12"/>
      <w:proofErr w:type="spellEnd"/>
    </w:p>
    <w:tbl>
      <w:tblPr>
        <w:tblStyle w:val="af4"/>
        <w:tblW w:w="8952" w:type="dxa"/>
        <w:jc w:val="center"/>
        <w:tblLook w:val="04A0" w:firstRow="1" w:lastRow="0" w:firstColumn="1" w:lastColumn="0" w:noHBand="0" w:noVBand="1"/>
      </w:tblPr>
      <w:tblGrid>
        <w:gridCol w:w="1437"/>
        <w:gridCol w:w="3464"/>
        <w:gridCol w:w="4051"/>
      </w:tblGrid>
      <w:tr w:rsidR="000A1D31" w14:paraId="28126FC2" w14:textId="77777777" w:rsidTr="00D60139">
        <w:trPr>
          <w:trHeight w:val="379"/>
          <w:tblHeader/>
          <w:jc w:val="center"/>
        </w:trPr>
        <w:tc>
          <w:tcPr>
            <w:tcW w:w="1437" w:type="dxa"/>
            <w:shd w:val="clear" w:color="auto" w:fill="auto"/>
            <w:vAlign w:val="center"/>
          </w:tcPr>
          <w:p w14:paraId="48E1A632" w14:textId="77777777" w:rsidR="000A1D31" w:rsidRDefault="00326217">
            <w:pPr>
              <w:pStyle w:val="TableText"/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项目</w:t>
            </w:r>
            <w:proofErr w:type="spellEnd"/>
          </w:p>
        </w:tc>
        <w:tc>
          <w:tcPr>
            <w:tcW w:w="3464" w:type="dxa"/>
            <w:shd w:val="clear" w:color="auto" w:fill="auto"/>
            <w:vAlign w:val="center"/>
          </w:tcPr>
          <w:p w14:paraId="13B1AED9" w14:textId="77777777" w:rsidR="000A1D31" w:rsidRDefault="00326217">
            <w:pPr>
              <w:pStyle w:val="TableText"/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甲方负责</w:t>
            </w:r>
            <w:proofErr w:type="spellEnd"/>
          </w:p>
        </w:tc>
        <w:tc>
          <w:tcPr>
            <w:tcW w:w="4051" w:type="dxa"/>
            <w:shd w:val="clear" w:color="auto" w:fill="auto"/>
            <w:vAlign w:val="center"/>
          </w:tcPr>
          <w:p w14:paraId="228D76C7" w14:textId="77777777" w:rsidR="000A1D31" w:rsidRDefault="00326217">
            <w:pPr>
              <w:pStyle w:val="TableText"/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乙方负责</w:t>
            </w:r>
            <w:proofErr w:type="spellEnd"/>
          </w:p>
        </w:tc>
      </w:tr>
      <w:tr w:rsidR="000A1D31" w14:paraId="3522A092" w14:textId="77777777" w:rsidTr="00D60139">
        <w:trPr>
          <w:trHeight w:val="743"/>
          <w:jc w:val="center"/>
        </w:trPr>
        <w:tc>
          <w:tcPr>
            <w:tcW w:w="1437" w:type="dxa"/>
            <w:vAlign w:val="center"/>
          </w:tcPr>
          <w:p w14:paraId="6656398B" w14:textId="77777777" w:rsidR="000A1D31" w:rsidRDefault="00326217">
            <w:pPr>
              <w:pStyle w:val="TableText"/>
              <w:snapToGrid w:val="0"/>
            </w:pPr>
            <w:proofErr w:type="spellStart"/>
            <w:r>
              <w:t>设计依据</w:t>
            </w:r>
            <w:proofErr w:type="spellEnd"/>
          </w:p>
        </w:tc>
        <w:tc>
          <w:tcPr>
            <w:tcW w:w="3464" w:type="dxa"/>
            <w:vAlign w:val="center"/>
          </w:tcPr>
          <w:p w14:paraId="14EA820F" w14:textId="77777777" w:rsidR="000A1D31" w:rsidRDefault="00326217">
            <w:pPr>
              <w:pStyle w:val="TableText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提供</w:t>
            </w:r>
            <w:r>
              <w:rPr>
                <w:rFonts w:hint="eastAsia"/>
                <w:lang w:eastAsia="zh-CN"/>
              </w:rPr>
              <w:t>设计要求和技术</w:t>
            </w:r>
            <w:r>
              <w:rPr>
                <w:lang w:eastAsia="zh-CN"/>
              </w:rPr>
              <w:t>参数</w:t>
            </w:r>
          </w:p>
        </w:tc>
        <w:tc>
          <w:tcPr>
            <w:tcW w:w="4051" w:type="dxa"/>
            <w:vAlign w:val="center"/>
          </w:tcPr>
          <w:p w14:paraId="038C36E5" w14:textId="77777777" w:rsidR="000A1D31" w:rsidRDefault="00326217">
            <w:pPr>
              <w:pStyle w:val="TableText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按</w:t>
            </w:r>
            <w:r>
              <w:rPr>
                <w:rFonts w:hint="eastAsia"/>
                <w:lang w:eastAsia="zh-CN"/>
              </w:rPr>
              <w:t>要求设计</w:t>
            </w:r>
            <w:r>
              <w:rPr>
                <w:lang w:eastAsia="zh-CN"/>
              </w:rPr>
              <w:t>图纸</w:t>
            </w:r>
            <w:r>
              <w:rPr>
                <w:rFonts w:hint="eastAsia"/>
                <w:lang w:eastAsia="zh-CN"/>
              </w:rPr>
              <w:t>并且</w:t>
            </w:r>
            <w:r>
              <w:rPr>
                <w:lang w:eastAsia="zh-CN"/>
              </w:rPr>
              <w:t>完成施工设计细化并报甲方确认</w:t>
            </w:r>
          </w:p>
        </w:tc>
      </w:tr>
      <w:tr w:rsidR="000A1D31" w14:paraId="6A565AF8" w14:textId="77777777" w:rsidTr="00D60139">
        <w:trPr>
          <w:trHeight w:val="364"/>
          <w:jc w:val="center"/>
        </w:trPr>
        <w:tc>
          <w:tcPr>
            <w:tcW w:w="1437" w:type="dxa"/>
            <w:vAlign w:val="center"/>
          </w:tcPr>
          <w:p w14:paraId="0C76CF6B" w14:textId="77777777" w:rsidR="000A1D31" w:rsidRDefault="00326217">
            <w:pPr>
              <w:pStyle w:val="TableText"/>
              <w:snapToGrid w:val="0"/>
            </w:pPr>
            <w:proofErr w:type="spellStart"/>
            <w:r>
              <w:t>材料与采购</w:t>
            </w:r>
            <w:proofErr w:type="spellEnd"/>
          </w:p>
        </w:tc>
        <w:tc>
          <w:tcPr>
            <w:tcW w:w="3464" w:type="dxa"/>
            <w:vAlign w:val="center"/>
          </w:tcPr>
          <w:p w14:paraId="44FFEF32" w14:textId="77777777" w:rsidR="000A1D31" w:rsidRDefault="00326217">
            <w:pPr>
              <w:pStyle w:val="TableText"/>
              <w:snapToGrid w:val="0"/>
            </w:pPr>
            <w:proofErr w:type="spellStart"/>
            <w:r>
              <w:t>指定关键材料要求</w:t>
            </w:r>
            <w:proofErr w:type="spellEnd"/>
          </w:p>
        </w:tc>
        <w:tc>
          <w:tcPr>
            <w:tcW w:w="4051" w:type="dxa"/>
            <w:vAlign w:val="center"/>
          </w:tcPr>
          <w:p w14:paraId="29883B44" w14:textId="77777777" w:rsidR="000A1D31" w:rsidRDefault="00326217">
            <w:pPr>
              <w:pStyle w:val="TableText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负责全部材料与外购件采购及质量控制</w:t>
            </w:r>
          </w:p>
        </w:tc>
      </w:tr>
      <w:tr w:rsidR="000A1D31" w14:paraId="2A5D37A1" w14:textId="77777777" w:rsidTr="00D60139">
        <w:trPr>
          <w:trHeight w:val="379"/>
          <w:jc w:val="center"/>
        </w:trPr>
        <w:tc>
          <w:tcPr>
            <w:tcW w:w="1437" w:type="dxa"/>
            <w:vAlign w:val="center"/>
          </w:tcPr>
          <w:p w14:paraId="0DECCFF0" w14:textId="77777777" w:rsidR="000A1D31" w:rsidRDefault="00326217">
            <w:pPr>
              <w:pStyle w:val="TableText"/>
              <w:snapToGrid w:val="0"/>
            </w:pPr>
            <w:proofErr w:type="spellStart"/>
            <w:r>
              <w:t>制造装配</w:t>
            </w:r>
            <w:proofErr w:type="spellEnd"/>
          </w:p>
        </w:tc>
        <w:tc>
          <w:tcPr>
            <w:tcW w:w="3464" w:type="dxa"/>
            <w:vAlign w:val="center"/>
          </w:tcPr>
          <w:p w14:paraId="50F1D69F" w14:textId="77777777" w:rsidR="000A1D31" w:rsidRDefault="00326217">
            <w:pPr>
              <w:pStyle w:val="TableText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关键节点见证（如需）</w:t>
            </w:r>
          </w:p>
        </w:tc>
        <w:tc>
          <w:tcPr>
            <w:tcW w:w="4051" w:type="dxa"/>
            <w:vAlign w:val="center"/>
          </w:tcPr>
          <w:p w14:paraId="68C36096" w14:textId="77777777" w:rsidR="000A1D31" w:rsidRDefault="00326217">
            <w:pPr>
              <w:pStyle w:val="TableText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负责加工、制造、总装及厂内调试</w:t>
            </w:r>
          </w:p>
        </w:tc>
      </w:tr>
      <w:tr w:rsidR="000A1D31" w14:paraId="073F3F55" w14:textId="77777777" w:rsidTr="00D60139">
        <w:trPr>
          <w:trHeight w:val="364"/>
          <w:jc w:val="center"/>
        </w:trPr>
        <w:tc>
          <w:tcPr>
            <w:tcW w:w="1437" w:type="dxa"/>
            <w:vAlign w:val="center"/>
          </w:tcPr>
          <w:p w14:paraId="552BECDC" w14:textId="77777777" w:rsidR="000A1D31" w:rsidRDefault="00326217">
            <w:pPr>
              <w:pStyle w:val="TableText"/>
              <w:snapToGrid w:val="0"/>
            </w:pPr>
            <w:proofErr w:type="spellStart"/>
            <w:r>
              <w:t>检验试验</w:t>
            </w:r>
            <w:proofErr w:type="spellEnd"/>
          </w:p>
        </w:tc>
        <w:tc>
          <w:tcPr>
            <w:tcW w:w="3464" w:type="dxa"/>
            <w:vAlign w:val="center"/>
          </w:tcPr>
          <w:p w14:paraId="112A97CE" w14:textId="77777777" w:rsidR="000A1D31" w:rsidRDefault="00326217">
            <w:pPr>
              <w:pStyle w:val="TableText"/>
              <w:snapToGrid w:val="0"/>
            </w:pPr>
            <w:proofErr w:type="spellStart"/>
            <w:r>
              <w:t>参加出厂验收</w:t>
            </w:r>
            <w:proofErr w:type="spellEnd"/>
          </w:p>
        </w:tc>
        <w:tc>
          <w:tcPr>
            <w:tcW w:w="4051" w:type="dxa"/>
            <w:vAlign w:val="center"/>
          </w:tcPr>
          <w:p w14:paraId="2A0E722F" w14:textId="77777777" w:rsidR="000A1D31" w:rsidRDefault="00326217">
            <w:pPr>
              <w:pStyle w:val="TableText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负责自检、出具检验记录并配合验收</w:t>
            </w:r>
          </w:p>
        </w:tc>
      </w:tr>
      <w:tr w:rsidR="000A1D31" w14:paraId="6354E4FC" w14:textId="77777777" w:rsidTr="00D60139">
        <w:trPr>
          <w:trHeight w:val="379"/>
          <w:jc w:val="center"/>
        </w:trPr>
        <w:tc>
          <w:tcPr>
            <w:tcW w:w="1437" w:type="dxa"/>
            <w:vAlign w:val="center"/>
          </w:tcPr>
          <w:p w14:paraId="206D5395" w14:textId="77777777" w:rsidR="000A1D31" w:rsidRDefault="00326217">
            <w:pPr>
              <w:pStyle w:val="TableText"/>
              <w:snapToGrid w:val="0"/>
            </w:pPr>
            <w:proofErr w:type="spellStart"/>
            <w:r>
              <w:t>包装运输</w:t>
            </w:r>
            <w:proofErr w:type="spellEnd"/>
          </w:p>
        </w:tc>
        <w:tc>
          <w:tcPr>
            <w:tcW w:w="3464" w:type="dxa"/>
            <w:vAlign w:val="center"/>
          </w:tcPr>
          <w:p w14:paraId="1D2C3B58" w14:textId="77777777" w:rsidR="000A1D31" w:rsidRDefault="00326217">
            <w:pPr>
              <w:pStyle w:val="TableText"/>
              <w:snapToGrid w:val="0"/>
            </w:pPr>
            <w:proofErr w:type="spellStart"/>
            <w:r>
              <w:t>接收货物</w:t>
            </w:r>
            <w:proofErr w:type="spellEnd"/>
          </w:p>
        </w:tc>
        <w:tc>
          <w:tcPr>
            <w:tcW w:w="4051" w:type="dxa"/>
            <w:vAlign w:val="center"/>
          </w:tcPr>
          <w:p w14:paraId="44ED6BFF" w14:textId="77777777" w:rsidR="000A1D31" w:rsidRDefault="00326217">
            <w:pPr>
              <w:pStyle w:val="TableText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负责包装、运输至甲方指定地点</w:t>
            </w:r>
          </w:p>
        </w:tc>
      </w:tr>
      <w:tr w:rsidR="000A1D31" w14:paraId="61501FA3" w14:textId="77777777" w:rsidTr="00D60139">
        <w:trPr>
          <w:trHeight w:val="743"/>
          <w:jc w:val="center"/>
        </w:trPr>
        <w:tc>
          <w:tcPr>
            <w:tcW w:w="1437" w:type="dxa"/>
            <w:vAlign w:val="center"/>
          </w:tcPr>
          <w:p w14:paraId="4AE17F19" w14:textId="77777777" w:rsidR="000A1D31" w:rsidRDefault="00326217">
            <w:pPr>
              <w:pStyle w:val="TableText"/>
              <w:snapToGrid w:val="0"/>
            </w:pPr>
            <w:proofErr w:type="spellStart"/>
            <w:r>
              <w:t>安装调试</w:t>
            </w:r>
            <w:proofErr w:type="spellEnd"/>
          </w:p>
        </w:tc>
        <w:tc>
          <w:tcPr>
            <w:tcW w:w="3464" w:type="dxa"/>
            <w:vAlign w:val="center"/>
          </w:tcPr>
          <w:p w14:paraId="47D5BCF8" w14:textId="77777777" w:rsidR="000A1D31" w:rsidRDefault="00326217">
            <w:pPr>
              <w:pStyle w:val="TableText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提供安装场地、电源、冷却水等公用工程</w:t>
            </w:r>
          </w:p>
        </w:tc>
        <w:tc>
          <w:tcPr>
            <w:tcW w:w="4051" w:type="dxa"/>
            <w:vAlign w:val="center"/>
          </w:tcPr>
          <w:p w14:paraId="6DBF5C98" w14:textId="77777777" w:rsidR="000A1D31" w:rsidRDefault="00326217">
            <w:pPr>
              <w:pStyle w:val="TableText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负责现场安装、调试配合及试验运行指导</w:t>
            </w:r>
          </w:p>
        </w:tc>
      </w:tr>
      <w:tr w:rsidR="000A1D31" w14:paraId="486CF4A8" w14:textId="77777777" w:rsidTr="00D60139">
        <w:trPr>
          <w:trHeight w:val="364"/>
          <w:jc w:val="center"/>
        </w:trPr>
        <w:tc>
          <w:tcPr>
            <w:tcW w:w="1437" w:type="dxa"/>
            <w:vAlign w:val="center"/>
          </w:tcPr>
          <w:p w14:paraId="59DAAA1F" w14:textId="77777777" w:rsidR="000A1D31" w:rsidRDefault="00326217">
            <w:pPr>
              <w:pStyle w:val="TableText"/>
              <w:snapToGrid w:val="0"/>
            </w:pPr>
            <w:proofErr w:type="spellStart"/>
            <w:r>
              <w:t>文件交付</w:t>
            </w:r>
            <w:proofErr w:type="spellEnd"/>
          </w:p>
        </w:tc>
        <w:tc>
          <w:tcPr>
            <w:tcW w:w="3464" w:type="dxa"/>
            <w:vAlign w:val="center"/>
          </w:tcPr>
          <w:p w14:paraId="34BD5568" w14:textId="77777777" w:rsidR="000A1D31" w:rsidRDefault="00326217">
            <w:pPr>
              <w:pStyle w:val="TableText"/>
              <w:snapToGrid w:val="0"/>
            </w:pPr>
            <w:proofErr w:type="spellStart"/>
            <w:r>
              <w:t>验收并归档</w:t>
            </w:r>
            <w:proofErr w:type="spellEnd"/>
          </w:p>
        </w:tc>
        <w:tc>
          <w:tcPr>
            <w:tcW w:w="4051" w:type="dxa"/>
            <w:vAlign w:val="center"/>
          </w:tcPr>
          <w:p w14:paraId="5E825111" w14:textId="77777777" w:rsidR="000A1D31" w:rsidRDefault="00326217">
            <w:pPr>
              <w:pStyle w:val="TableText"/>
              <w:snapToGrid w:val="0"/>
            </w:pPr>
            <w:r>
              <w:t>按第</w:t>
            </w:r>
            <w:r>
              <w:t>5</w:t>
            </w:r>
            <w:r>
              <w:t>章交付全部文件</w:t>
            </w:r>
          </w:p>
        </w:tc>
      </w:tr>
    </w:tbl>
    <w:p w14:paraId="16F2B80F" w14:textId="2FC19D4F" w:rsidR="000A1D31" w:rsidRDefault="00326217" w:rsidP="00D60139">
      <w:pPr>
        <w:pStyle w:val="21"/>
      </w:pPr>
      <w:bookmarkStart w:id="13" w:name="_LarkToc00010"/>
      <w:bookmarkStart w:id="14" w:name="_Toc15956"/>
      <w:proofErr w:type="spellStart"/>
      <w:r>
        <w:t>乙方负责内容</w:t>
      </w:r>
      <w:bookmarkEnd w:id="13"/>
      <w:bookmarkEnd w:id="14"/>
      <w:proofErr w:type="spellEnd"/>
    </w:p>
    <w:p w14:paraId="788BE7EB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）按设计</w:t>
      </w:r>
      <w:r>
        <w:rPr>
          <w:rFonts w:hint="eastAsia"/>
          <w:lang w:eastAsia="zh-CN"/>
        </w:rPr>
        <w:t>要求</w:t>
      </w:r>
      <w:r>
        <w:rPr>
          <w:lang w:eastAsia="zh-CN"/>
        </w:rPr>
        <w:t>完成设计细化</w:t>
      </w:r>
      <w:r>
        <w:rPr>
          <w:rFonts w:hint="eastAsia"/>
          <w:lang w:eastAsia="zh-CN"/>
        </w:rPr>
        <w:t>和</w:t>
      </w:r>
      <w:r>
        <w:rPr>
          <w:lang w:eastAsia="zh-CN"/>
        </w:rPr>
        <w:t>装置施工；</w:t>
      </w:r>
    </w:p>
    <w:p w14:paraId="2A4D25B9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）负责零部件材料采购与加工制造；</w:t>
      </w:r>
    </w:p>
    <w:p w14:paraId="6CACEDB7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）负责装置总装、厂内检验与试验（气密性试验、冷态调试）；</w:t>
      </w:r>
    </w:p>
    <w:p w14:paraId="41287892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4</w:t>
      </w:r>
      <w:r>
        <w:rPr>
          <w:lang w:eastAsia="zh-CN"/>
        </w:rPr>
        <w:t>）负责包装、运输至甲方指定地点；</w:t>
      </w:r>
    </w:p>
    <w:p w14:paraId="48A652E1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5</w:t>
      </w:r>
      <w:r>
        <w:rPr>
          <w:lang w:eastAsia="zh-CN"/>
        </w:rPr>
        <w:t>）负责现场安装、调试及热态试运行配合；</w:t>
      </w:r>
    </w:p>
    <w:p w14:paraId="2FC65369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6</w:t>
      </w:r>
      <w:r>
        <w:rPr>
          <w:lang w:eastAsia="zh-CN"/>
        </w:rPr>
        <w:t>）负责操作人员培训与售后服务；</w:t>
      </w:r>
    </w:p>
    <w:p w14:paraId="667ABC88" w14:textId="2F747CD3" w:rsidR="000A1D31" w:rsidRDefault="00326217" w:rsidP="00D60139">
      <w:pPr>
        <w:pStyle w:val="1"/>
        <w:rPr>
          <w:lang w:eastAsia="zh-CN"/>
        </w:rPr>
      </w:pPr>
      <w:bookmarkStart w:id="15" w:name="_LarkToc00011"/>
      <w:bookmarkStart w:id="16" w:name="_Toc6126"/>
      <w:bookmarkStart w:id="17" w:name="_Toc240909075"/>
      <w:r>
        <w:rPr>
          <w:lang w:eastAsia="zh-CN"/>
        </w:rPr>
        <w:t>技术要求</w:t>
      </w:r>
      <w:bookmarkEnd w:id="15"/>
      <w:bookmarkEnd w:id="16"/>
      <w:bookmarkEnd w:id="17"/>
    </w:p>
    <w:p w14:paraId="0D9FA200" w14:textId="1B369838" w:rsidR="000A1D31" w:rsidRDefault="00326217" w:rsidP="00315CAD">
      <w:pPr>
        <w:pStyle w:val="21"/>
        <w:rPr>
          <w:lang w:eastAsia="zh-CN"/>
        </w:rPr>
      </w:pPr>
      <w:bookmarkStart w:id="18" w:name="_LarkToc00012"/>
      <w:bookmarkStart w:id="19" w:name="_Toc17642"/>
      <w:r>
        <w:rPr>
          <w:lang w:eastAsia="zh-CN"/>
        </w:rPr>
        <w:t>总体要求</w:t>
      </w:r>
      <w:bookmarkEnd w:id="18"/>
      <w:bookmarkEnd w:id="19"/>
    </w:p>
    <w:p w14:paraId="40167F64" w14:textId="6841AAA8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）装置按设计压力常压、设计温度</w:t>
      </w:r>
      <w:r w:rsidR="00083848">
        <w:rPr>
          <w:lang w:eastAsia="zh-CN"/>
        </w:rPr>
        <w:t>500</w:t>
      </w:r>
      <w:r>
        <w:rPr>
          <w:lang w:eastAsia="zh-CN"/>
        </w:rPr>
        <w:t>℃</w:t>
      </w:r>
      <w:r>
        <w:rPr>
          <w:lang w:eastAsia="zh-CN"/>
        </w:rPr>
        <w:t>设计，结构安全可靠；</w:t>
      </w:r>
    </w:p>
    <w:p w14:paraId="3A21EB4E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）装置</w:t>
      </w:r>
      <w:r>
        <w:rPr>
          <w:rFonts w:hint="eastAsia"/>
          <w:lang w:eastAsia="zh-CN"/>
        </w:rPr>
        <w:t>为</w:t>
      </w:r>
      <w:proofErr w:type="gramStart"/>
      <w:r>
        <w:rPr>
          <w:rFonts w:hint="eastAsia"/>
          <w:lang w:eastAsia="zh-CN"/>
        </w:rPr>
        <w:t>整体撬装结构</w:t>
      </w:r>
      <w:proofErr w:type="gramEnd"/>
      <w:r>
        <w:rPr>
          <w:lang w:eastAsia="zh-CN"/>
        </w:rPr>
        <w:t>，外形尺寸符合设计图纸；</w:t>
      </w:r>
    </w:p>
    <w:p w14:paraId="424CF038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）系统为循环回路，具备铅铋蒸汽发生、输送、测量、冷凝、回流功能；</w:t>
      </w:r>
    </w:p>
    <w:p w14:paraId="1CA868DE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4</w:t>
      </w:r>
      <w:r>
        <w:rPr>
          <w:lang w:eastAsia="zh-CN"/>
        </w:rPr>
        <w:t>）各部件便于操作、检修与拆装，</w:t>
      </w:r>
      <w:r>
        <w:rPr>
          <w:rFonts w:hint="eastAsia"/>
          <w:lang w:eastAsia="zh-CN"/>
        </w:rPr>
        <w:t>管道设置伴热，</w:t>
      </w:r>
      <w:r>
        <w:rPr>
          <w:lang w:eastAsia="zh-CN"/>
        </w:rPr>
        <w:t>高温部位设置保温与警示；</w:t>
      </w:r>
    </w:p>
    <w:p w14:paraId="03CBBBEF" w14:textId="4CA77A01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5</w:t>
      </w:r>
      <w:r>
        <w:rPr>
          <w:lang w:eastAsia="zh-CN"/>
        </w:rPr>
        <w:t>）与介质接触的部件材料满足</w:t>
      </w:r>
      <w:r w:rsidR="00083848">
        <w:rPr>
          <w:lang w:eastAsia="zh-CN"/>
        </w:rPr>
        <w:t>500</w:t>
      </w:r>
      <w:r>
        <w:rPr>
          <w:lang w:eastAsia="zh-CN"/>
        </w:rPr>
        <w:t>℃</w:t>
      </w:r>
      <w:r>
        <w:rPr>
          <w:lang w:eastAsia="zh-CN"/>
        </w:rPr>
        <w:t>高温及铅铋介质相容性要求。</w:t>
      </w:r>
    </w:p>
    <w:p w14:paraId="39F5648A" w14:textId="73CF443C" w:rsidR="000A1D31" w:rsidRDefault="00326217">
      <w:pPr>
        <w:pStyle w:val="21"/>
        <w:rPr>
          <w:lang w:eastAsia="zh-CN"/>
        </w:rPr>
      </w:pPr>
      <w:bookmarkStart w:id="20" w:name="_Toc8458"/>
      <w:bookmarkStart w:id="21" w:name="_LarkToc00013"/>
      <w:r>
        <w:rPr>
          <w:lang w:eastAsia="zh-CN"/>
        </w:rPr>
        <w:lastRenderedPageBreak/>
        <w:t>功能指标</w:t>
      </w:r>
      <w:bookmarkEnd w:id="20"/>
      <w:bookmarkEnd w:id="21"/>
    </w:p>
    <w:p w14:paraId="161EDC20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）铅铋合金的装料、加热熔化与蒸汽发生；</w:t>
      </w:r>
    </w:p>
    <w:p w14:paraId="38EF70DF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）铅铋蒸汽沿</w:t>
      </w:r>
      <w:r>
        <w:rPr>
          <w:lang w:eastAsia="zh-CN"/>
        </w:rPr>
        <w:t>DN8</w:t>
      </w:r>
      <w:r>
        <w:rPr>
          <w:lang w:eastAsia="zh-CN"/>
        </w:rPr>
        <w:t>管路输送、过滤与流量计量；</w:t>
      </w:r>
    </w:p>
    <w:p w14:paraId="54C9EC28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）蒸汽温度、压力的测量与记录；</w:t>
      </w:r>
    </w:p>
    <w:p w14:paraId="6175AFDE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4</w:t>
      </w:r>
      <w:r>
        <w:rPr>
          <w:lang w:eastAsia="zh-CN"/>
        </w:rPr>
        <w:t>）蒸汽在水罐透明管</w:t>
      </w:r>
      <w:r>
        <w:rPr>
          <w:rFonts w:hint="eastAsia"/>
          <w:lang w:eastAsia="zh-CN"/>
        </w:rPr>
        <w:t>段附近可以</w:t>
      </w:r>
      <w:r>
        <w:rPr>
          <w:lang w:eastAsia="zh-CN"/>
        </w:rPr>
        <w:t>目视观察；</w:t>
      </w:r>
    </w:p>
    <w:p w14:paraId="7AE8C2B8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rFonts w:hint="eastAsia"/>
          <w:lang w:eastAsia="zh-CN"/>
        </w:rPr>
        <w:t>5</w:t>
      </w:r>
      <w:r>
        <w:rPr>
          <w:lang w:eastAsia="zh-CN"/>
        </w:rPr>
        <w:t>）系统抽真空与惰性气体保护，防止铅铋合金高温氧化。</w:t>
      </w:r>
    </w:p>
    <w:p w14:paraId="4E82FC56" w14:textId="6083A8F6" w:rsidR="000A1D31" w:rsidRDefault="00326217">
      <w:pPr>
        <w:pStyle w:val="21"/>
      </w:pPr>
      <w:bookmarkStart w:id="22" w:name="_LarkToc00014"/>
      <w:bookmarkStart w:id="23" w:name="_Toc29214"/>
      <w:proofErr w:type="spellStart"/>
      <w:r>
        <w:t>性能指标</w:t>
      </w:r>
      <w:bookmarkEnd w:id="22"/>
      <w:bookmarkEnd w:id="23"/>
      <w:proofErr w:type="spellEnd"/>
    </w:p>
    <w:tbl>
      <w:tblPr>
        <w:tblStyle w:val="af4"/>
        <w:tblW w:w="9165" w:type="dxa"/>
        <w:jc w:val="center"/>
        <w:tblLook w:val="04A0" w:firstRow="1" w:lastRow="0" w:firstColumn="1" w:lastColumn="0" w:noHBand="0" w:noVBand="1"/>
      </w:tblPr>
      <w:tblGrid>
        <w:gridCol w:w="2440"/>
        <w:gridCol w:w="4406"/>
        <w:gridCol w:w="2319"/>
      </w:tblGrid>
      <w:tr w:rsidR="000A1D31" w14:paraId="74F62E35" w14:textId="77777777" w:rsidTr="00512140">
        <w:trPr>
          <w:trHeight w:val="407"/>
          <w:tblHeader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21753E0" w14:textId="77777777" w:rsidR="000A1D31" w:rsidRDefault="00326217" w:rsidP="00512140">
            <w:pPr>
              <w:pStyle w:val="TableText"/>
              <w:snapToGrid w:val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项目</w:t>
            </w:r>
            <w:proofErr w:type="spellEnd"/>
          </w:p>
        </w:tc>
        <w:tc>
          <w:tcPr>
            <w:tcW w:w="4406" w:type="dxa"/>
            <w:shd w:val="clear" w:color="auto" w:fill="FFFFFF" w:themeFill="background1"/>
            <w:vAlign w:val="center"/>
          </w:tcPr>
          <w:p w14:paraId="23F969AE" w14:textId="77777777" w:rsidR="000A1D31" w:rsidRDefault="00326217" w:rsidP="00512140">
            <w:pPr>
              <w:pStyle w:val="TableText"/>
              <w:snapToGrid w:val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指标</w:t>
            </w:r>
            <w:proofErr w:type="spellEnd"/>
          </w:p>
        </w:tc>
        <w:tc>
          <w:tcPr>
            <w:tcW w:w="2319" w:type="dxa"/>
            <w:shd w:val="clear" w:color="auto" w:fill="FFFFFF" w:themeFill="background1"/>
            <w:vAlign w:val="center"/>
          </w:tcPr>
          <w:p w14:paraId="3257FF9E" w14:textId="77777777" w:rsidR="000A1D31" w:rsidRDefault="00326217" w:rsidP="00512140">
            <w:pPr>
              <w:pStyle w:val="TableText"/>
              <w:snapToGrid w:val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备注</w:t>
            </w:r>
            <w:proofErr w:type="spellEnd"/>
          </w:p>
        </w:tc>
      </w:tr>
      <w:tr w:rsidR="000A1D31" w14:paraId="13FE5619" w14:textId="77777777" w:rsidTr="00512140">
        <w:trPr>
          <w:trHeight w:val="391"/>
          <w:jc w:val="center"/>
        </w:trPr>
        <w:tc>
          <w:tcPr>
            <w:tcW w:w="0" w:type="auto"/>
            <w:vAlign w:val="center"/>
          </w:tcPr>
          <w:p w14:paraId="235790FB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设计压力</w:t>
            </w:r>
            <w:proofErr w:type="spellEnd"/>
          </w:p>
        </w:tc>
        <w:tc>
          <w:tcPr>
            <w:tcW w:w="4406" w:type="dxa"/>
            <w:vAlign w:val="center"/>
          </w:tcPr>
          <w:p w14:paraId="7161AC0C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常压</w:t>
            </w:r>
            <w:proofErr w:type="spellEnd"/>
          </w:p>
        </w:tc>
        <w:tc>
          <w:tcPr>
            <w:tcW w:w="2319" w:type="dxa"/>
            <w:vAlign w:val="center"/>
          </w:tcPr>
          <w:p w14:paraId="4B123169" w14:textId="77777777" w:rsidR="000A1D31" w:rsidRDefault="000A1D31" w:rsidP="00512140">
            <w:pPr>
              <w:pStyle w:val="TableText"/>
              <w:snapToGrid w:val="0"/>
              <w:jc w:val="both"/>
            </w:pPr>
          </w:p>
        </w:tc>
      </w:tr>
      <w:tr w:rsidR="000A1D31" w14:paraId="5645CEF7" w14:textId="77777777" w:rsidTr="00512140">
        <w:trPr>
          <w:trHeight w:val="407"/>
          <w:jc w:val="center"/>
        </w:trPr>
        <w:tc>
          <w:tcPr>
            <w:tcW w:w="0" w:type="auto"/>
            <w:vAlign w:val="center"/>
          </w:tcPr>
          <w:p w14:paraId="1F39C577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设计温度</w:t>
            </w:r>
            <w:proofErr w:type="spellEnd"/>
          </w:p>
        </w:tc>
        <w:tc>
          <w:tcPr>
            <w:tcW w:w="4406" w:type="dxa"/>
            <w:vAlign w:val="center"/>
          </w:tcPr>
          <w:p w14:paraId="06592B8B" w14:textId="3A77C2DF" w:rsidR="000A1D31" w:rsidRDefault="00083848" w:rsidP="00512140">
            <w:pPr>
              <w:pStyle w:val="TableText"/>
              <w:snapToGrid w:val="0"/>
              <w:jc w:val="both"/>
            </w:pPr>
            <w:r>
              <w:t>500</w:t>
            </w:r>
            <w:r w:rsidR="00326217">
              <w:t xml:space="preserve"> ℃</w:t>
            </w:r>
          </w:p>
        </w:tc>
        <w:tc>
          <w:tcPr>
            <w:tcW w:w="2319" w:type="dxa"/>
            <w:vAlign w:val="center"/>
          </w:tcPr>
          <w:p w14:paraId="25E827A6" w14:textId="77777777" w:rsidR="000A1D31" w:rsidRDefault="000A1D31" w:rsidP="00512140">
            <w:pPr>
              <w:pStyle w:val="TableText"/>
              <w:snapToGrid w:val="0"/>
              <w:jc w:val="both"/>
            </w:pPr>
          </w:p>
        </w:tc>
      </w:tr>
      <w:tr w:rsidR="000A1D31" w14:paraId="33BD3FAF" w14:textId="77777777" w:rsidTr="00512140">
        <w:trPr>
          <w:trHeight w:val="391"/>
          <w:jc w:val="center"/>
        </w:trPr>
        <w:tc>
          <w:tcPr>
            <w:tcW w:w="0" w:type="auto"/>
            <w:vAlign w:val="center"/>
          </w:tcPr>
          <w:p w14:paraId="4F21B465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工作介质</w:t>
            </w:r>
            <w:proofErr w:type="spellEnd"/>
          </w:p>
        </w:tc>
        <w:tc>
          <w:tcPr>
            <w:tcW w:w="4406" w:type="dxa"/>
            <w:vAlign w:val="center"/>
          </w:tcPr>
          <w:p w14:paraId="5B125849" w14:textId="77777777" w:rsidR="000A1D31" w:rsidRDefault="00326217" w:rsidP="00512140">
            <w:pPr>
              <w:pStyle w:val="TableText"/>
              <w:snapToGrid w:val="0"/>
              <w:jc w:val="both"/>
              <w:rPr>
                <w:lang w:eastAsia="zh-CN"/>
              </w:rPr>
            </w:pPr>
            <w:proofErr w:type="spellStart"/>
            <w:r>
              <w:t>铅铋合金及</w:t>
            </w:r>
            <w:proofErr w:type="spellEnd"/>
            <w:r>
              <w:rPr>
                <w:rFonts w:hint="eastAsia"/>
                <w:lang w:eastAsia="zh-CN"/>
              </w:rPr>
              <w:t>氩气</w:t>
            </w:r>
          </w:p>
        </w:tc>
        <w:tc>
          <w:tcPr>
            <w:tcW w:w="2319" w:type="dxa"/>
            <w:vAlign w:val="center"/>
          </w:tcPr>
          <w:p w14:paraId="69D1E14D" w14:textId="77777777" w:rsidR="000A1D31" w:rsidRDefault="000A1D31" w:rsidP="00512140">
            <w:pPr>
              <w:pStyle w:val="TableText"/>
              <w:snapToGrid w:val="0"/>
              <w:jc w:val="both"/>
            </w:pPr>
          </w:p>
        </w:tc>
      </w:tr>
      <w:tr w:rsidR="000A1D31" w14:paraId="22CD4469" w14:textId="77777777" w:rsidTr="00512140">
        <w:trPr>
          <w:trHeight w:val="798"/>
          <w:jc w:val="center"/>
        </w:trPr>
        <w:tc>
          <w:tcPr>
            <w:tcW w:w="0" w:type="auto"/>
            <w:vAlign w:val="center"/>
          </w:tcPr>
          <w:p w14:paraId="7E40E7F3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主管路规格</w:t>
            </w:r>
            <w:proofErr w:type="spellEnd"/>
          </w:p>
        </w:tc>
        <w:tc>
          <w:tcPr>
            <w:tcW w:w="4406" w:type="dxa"/>
            <w:vAlign w:val="center"/>
          </w:tcPr>
          <w:p w14:paraId="1B0F4B24" w14:textId="77777777" w:rsidR="000A1D31" w:rsidRDefault="00326217" w:rsidP="00512140">
            <w:pPr>
              <w:pStyle w:val="TableText"/>
              <w:snapToGrid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DN8</w:t>
            </w:r>
            <w:r>
              <w:rPr>
                <w:lang w:eastAsia="zh-CN"/>
              </w:rPr>
              <w:t>（</w:t>
            </w:r>
            <w:r>
              <w:t>Φ</w:t>
            </w:r>
            <w:r>
              <w:rPr>
                <w:lang w:eastAsia="zh-CN"/>
              </w:rPr>
              <w:t xml:space="preserve">14×3 </w:t>
            </w:r>
            <w:r>
              <w:rPr>
                <w:lang w:eastAsia="zh-CN"/>
              </w:rPr>
              <w:t>不锈钢无缝管）</w:t>
            </w:r>
            <w:r>
              <w:rPr>
                <w:rFonts w:hint="eastAsia"/>
                <w:lang w:eastAsia="zh-CN"/>
              </w:rPr>
              <w:t>用</w:t>
            </w:r>
            <w:r>
              <w:rPr>
                <w:rFonts w:hint="eastAsia"/>
                <w:lang w:eastAsia="zh-CN"/>
              </w:rPr>
              <w:t>KF</w:t>
            </w:r>
            <w:r>
              <w:rPr>
                <w:rFonts w:hint="eastAsia"/>
                <w:lang w:eastAsia="zh-CN"/>
              </w:rPr>
              <w:t>接头连接，可快速拆装</w:t>
            </w:r>
          </w:p>
        </w:tc>
        <w:tc>
          <w:tcPr>
            <w:tcW w:w="2319" w:type="dxa"/>
            <w:vAlign w:val="center"/>
          </w:tcPr>
          <w:p w14:paraId="34C27347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按图纸标注</w:t>
            </w:r>
            <w:proofErr w:type="spellEnd"/>
          </w:p>
        </w:tc>
      </w:tr>
      <w:tr w:rsidR="000A1D31" w14:paraId="21E3FEDA" w14:textId="77777777" w:rsidTr="00512140">
        <w:trPr>
          <w:trHeight w:val="407"/>
          <w:jc w:val="center"/>
        </w:trPr>
        <w:tc>
          <w:tcPr>
            <w:tcW w:w="0" w:type="auto"/>
            <w:vAlign w:val="center"/>
          </w:tcPr>
          <w:p w14:paraId="37C62CEA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罐体标称尺寸</w:t>
            </w:r>
            <w:proofErr w:type="spellEnd"/>
          </w:p>
        </w:tc>
        <w:tc>
          <w:tcPr>
            <w:tcW w:w="4406" w:type="dxa"/>
            <w:vAlign w:val="center"/>
          </w:tcPr>
          <w:p w14:paraId="48B5CC66" w14:textId="77777777" w:rsidR="000A1D31" w:rsidRDefault="00326217" w:rsidP="00512140">
            <w:pPr>
              <w:pStyle w:val="TableText"/>
              <w:snapToGrid w:val="0"/>
              <w:jc w:val="both"/>
              <w:rPr>
                <w:lang w:eastAsia="zh-CN"/>
              </w:rPr>
            </w:pPr>
            <w:r>
              <w:t>Φ</w:t>
            </w:r>
            <w:r>
              <w:rPr>
                <w:lang w:eastAsia="zh-CN"/>
              </w:rPr>
              <w:t>114</w:t>
            </w:r>
            <w:r>
              <w:rPr>
                <w:rFonts w:hint="eastAsia"/>
                <w:lang w:eastAsia="zh-CN"/>
              </w:rPr>
              <w:t>*7</w:t>
            </w:r>
            <w:r>
              <w:rPr>
                <w:lang w:eastAsia="zh-CN"/>
              </w:rPr>
              <w:t>，</w:t>
            </w:r>
            <w:r>
              <w:rPr>
                <w:rFonts w:hint="eastAsia"/>
                <w:lang w:eastAsia="zh-CN"/>
              </w:rPr>
              <w:t>内径</w:t>
            </w:r>
            <w:r>
              <w:t>Φ</w:t>
            </w:r>
            <w:r>
              <w:rPr>
                <w:rFonts w:hint="eastAsia"/>
                <w:lang w:eastAsia="zh-CN"/>
              </w:rPr>
              <w:t>100</w:t>
            </w:r>
            <w:r>
              <w:rPr>
                <w:rFonts w:hint="eastAsia"/>
                <w:lang w:eastAsia="zh-CN"/>
              </w:rPr>
              <w:t>，有效高度</w:t>
            </w:r>
            <w:r>
              <w:rPr>
                <w:rFonts w:hint="eastAsia"/>
                <w:lang w:eastAsia="zh-CN"/>
              </w:rPr>
              <w:t>130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2319" w:type="dxa"/>
            <w:vAlign w:val="center"/>
          </w:tcPr>
          <w:p w14:paraId="016F3229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以图纸为准</w:t>
            </w:r>
            <w:proofErr w:type="spellEnd"/>
          </w:p>
        </w:tc>
      </w:tr>
      <w:tr w:rsidR="000A1D31" w14:paraId="537DFB32" w14:textId="77777777" w:rsidTr="00512140">
        <w:trPr>
          <w:trHeight w:val="391"/>
          <w:jc w:val="center"/>
        </w:trPr>
        <w:tc>
          <w:tcPr>
            <w:tcW w:w="0" w:type="auto"/>
            <w:vAlign w:val="center"/>
          </w:tcPr>
          <w:p w14:paraId="42B4AE43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装置外形尺寸</w:t>
            </w:r>
            <w:proofErr w:type="spellEnd"/>
          </w:p>
        </w:tc>
        <w:tc>
          <w:tcPr>
            <w:tcW w:w="4406" w:type="dxa"/>
            <w:vAlign w:val="center"/>
          </w:tcPr>
          <w:p w14:paraId="288E271B" w14:textId="77777777" w:rsidR="000A1D31" w:rsidRDefault="00326217" w:rsidP="00512140">
            <w:pPr>
              <w:pStyle w:val="TableText"/>
              <w:snapToGrid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立式钢结构框架，总高约</w:t>
            </w:r>
            <w:r>
              <w:rPr>
                <w:lang w:eastAsia="zh-CN"/>
              </w:rPr>
              <w:t>1508 mm</w:t>
            </w:r>
          </w:p>
        </w:tc>
        <w:tc>
          <w:tcPr>
            <w:tcW w:w="2319" w:type="dxa"/>
            <w:vAlign w:val="center"/>
          </w:tcPr>
          <w:p w14:paraId="707F0209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以图纸为准</w:t>
            </w:r>
            <w:proofErr w:type="spellEnd"/>
          </w:p>
        </w:tc>
      </w:tr>
      <w:tr w:rsidR="000A1D31" w14:paraId="2773A022" w14:textId="77777777" w:rsidTr="00512140">
        <w:trPr>
          <w:trHeight w:val="407"/>
          <w:jc w:val="center"/>
        </w:trPr>
        <w:tc>
          <w:tcPr>
            <w:tcW w:w="0" w:type="auto"/>
            <w:vAlign w:val="center"/>
          </w:tcPr>
          <w:p w14:paraId="231A849C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测温范围</w:t>
            </w:r>
            <w:proofErr w:type="spellEnd"/>
          </w:p>
        </w:tc>
        <w:tc>
          <w:tcPr>
            <w:tcW w:w="4406" w:type="dxa"/>
            <w:vAlign w:val="center"/>
          </w:tcPr>
          <w:p w14:paraId="4B5E072C" w14:textId="6589EE94" w:rsidR="000A1D31" w:rsidRDefault="00326217" w:rsidP="00512140">
            <w:pPr>
              <w:pStyle w:val="TableText"/>
              <w:snapToGrid w:val="0"/>
              <w:jc w:val="both"/>
            </w:pPr>
            <w:r>
              <w:t>常温～</w:t>
            </w:r>
            <w:r w:rsidR="00083848">
              <w:t>500</w:t>
            </w:r>
            <w:r>
              <w:t xml:space="preserve"> ℃</w:t>
            </w:r>
          </w:p>
        </w:tc>
        <w:tc>
          <w:tcPr>
            <w:tcW w:w="2319" w:type="dxa"/>
            <w:vAlign w:val="center"/>
          </w:tcPr>
          <w:p w14:paraId="71460D28" w14:textId="77777777" w:rsidR="000A1D31" w:rsidRDefault="000A1D31" w:rsidP="00512140">
            <w:pPr>
              <w:pStyle w:val="TableText"/>
              <w:snapToGrid w:val="0"/>
              <w:jc w:val="both"/>
            </w:pPr>
          </w:p>
        </w:tc>
      </w:tr>
      <w:tr w:rsidR="000A1D31" w14:paraId="3250F1F3" w14:textId="77777777" w:rsidTr="00512140">
        <w:trPr>
          <w:trHeight w:val="391"/>
          <w:jc w:val="center"/>
        </w:trPr>
        <w:tc>
          <w:tcPr>
            <w:tcW w:w="0" w:type="auto"/>
            <w:vAlign w:val="center"/>
          </w:tcPr>
          <w:p w14:paraId="19D301B6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系统真空度</w:t>
            </w:r>
            <w:proofErr w:type="spellEnd"/>
          </w:p>
        </w:tc>
        <w:tc>
          <w:tcPr>
            <w:tcW w:w="4406" w:type="dxa"/>
            <w:vAlign w:val="center"/>
          </w:tcPr>
          <w:p w14:paraId="4EF54FEC" w14:textId="77777777" w:rsidR="000A1D31" w:rsidRDefault="00326217" w:rsidP="00512140">
            <w:pPr>
              <w:pStyle w:val="TableText"/>
              <w:snapToGrid w:val="0"/>
              <w:jc w:val="both"/>
            </w:pPr>
            <w:bookmarkStart w:id="24" w:name="OLE_LINK4"/>
            <w:r>
              <w:rPr>
                <w:rFonts w:hint="eastAsia"/>
                <w:lang w:eastAsia="zh-CN"/>
              </w:rPr>
              <w:t>-60-75K</w:t>
            </w:r>
            <w:r>
              <w:t>Pa</w:t>
            </w:r>
            <w:bookmarkEnd w:id="24"/>
          </w:p>
        </w:tc>
        <w:tc>
          <w:tcPr>
            <w:tcW w:w="2319" w:type="dxa"/>
            <w:vAlign w:val="center"/>
          </w:tcPr>
          <w:p w14:paraId="34080267" w14:textId="77777777" w:rsidR="000A1D31" w:rsidRDefault="000A1D31" w:rsidP="00512140">
            <w:pPr>
              <w:pStyle w:val="TableText"/>
              <w:snapToGrid w:val="0"/>
              <w:jc w:val="both"/>
            </w:pPr>
          </w:p>
        </w:tc>
      </w:tr>
      <w:tr w:rsidR="000A1D31" w14:paraId="0AE52F59" w14:textId="77777777" w:rsidTr="00512140">
        <w:trPr>
          <w:trHeight w:val="407"/>
          <w:jc w:val="center"/>
        </w:trPr>
        <w:tc>
          <w:tcPr>
            <w:tcW w:w="2440" w:type="dxa"/>
            <w:vAlign w:val="center"/>
          </w:tcPr>
          <w:p w14:paraId="665ECA85" w14:textId="77777777" w:rsidR="000A1D31" w:rsidRDefault="00326217" w:rsidP="00512140">
            <w:pPr>
              <w:pStyle w:val="TableText"/>
              <w:snapToGrid w:val="0"/>
              <w:jc w:val="both"/>
            </w:pPr>
            <w:proofErr w:type="spellStart"/>
            <w:r>
              <w:t>安全阀整定压力</w:t>
            </w:r>
            <w:proofErr w:type="spellEnd"/>
          </w:p>
        </w:tc>
        <w:tc>
          <w:tcPr>
            <w:tcW w:w="4406" w:type="dxa"/>
            <w:vAlign w:val="center"/>
          </w:tcPr>
          <w:p w14:paraId="5D8C48F3" w14:textId="77777777" w:rsidR="000A1D31" w:rsidRDefault="00326217" w:rsidP="00512140">
            <w:pPr>
              <w:pStyle w:val="TableText"/>
              <w:snapToGrid w:val="0"/>
              <w:jc w:val="both"/>
            </w:pPr>
            <w:r>
              <w:rPr>
                <w:rFonts w:hint="eastAsia"/>
                <w:lang w:eastAsia="zh-CN"/>
              </w:rPr>
              <w:t>0.3</w:t>
            </w:r>
            <w:r>
              <w:t>MPa</w:t>
            </w:r>
          </w:p>
        </w:tc>
        <w:tc>
          <w:tcPr>
            <w:tcW w:w="2319" w:type="dxa"/>
            <w:vAlign w:val="center"/>
          </w:tcPr>
          <w:p w14:paraId="69D77D0C" w14:textId="77777777" w:rsidR="000A1D31" w:rsidRDefault="000A1D31" w:rsidP="00512140">
            <w:pPr>
              <w:pStyle w:val="TableText"/>
              <w:snapToGrid w:val="0"/>
              <w:jc w:val="both"/>
            </w:pPr>
          </w:p>
        </w:tc>
      </w:tr>
    </w:tbl>
    <w:p w14:paraId="155611B9" w14:textId="725DE069" w:rsidR="000A1D31" w:rsidRDefault="00326217">
      <w:pPr>
        <w:pStyle w:val="21"/>
      </w:pPr>
      <w:bookmarkStart w:id="25" w:name="_Toc25205"/>
      <w:bookmarkStart w:id="26" w:name="_LarkToc00015"/>
      <w:proofErr w:type="spellStart"/>
      <w:r>
        <w:t>材料要求</w:t>
      </w:r>
      <w:bookmarkEnd w:id="25"/>
      <w:bookmarkEnd w:id="26"/>
      <w:proofErr w:type="spellEnd"/>
    </w:p>
    <w:p w14:paraId="21F29603" w14:textId="4B9E6153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）与铅铋介质接触的罐体、管路等部件采用</w:t>
      </w:r>
      <w:r>
        <w:rPr>
          <w:rFonts w:hint="eastAsia"/>
          <w:lang w:eastAsia="zh-CN"/>
        </w:rPr>
        <w:t>316</w:t>
      </w:r>
      <w:r>
        <w:rPr>
          <w:rFonts w:hint="eastAsia"/>
          <w:lang w:eastAsia="zh-CN"/>
        </w:rPr>
        <w:t>（或</w:t>
      </w:r>
      <w:r>
        <w:rPr>
          <w:rFonts w:hint="eastAsia"/>
          <w:lang w:eastAsia="zh-CN"/>
        </w:rPr>
        <w:t>316L</w:t>
      </w:r>
      <w:r>
        <w:rPr>
          <w:rFonts w:hint="eastAsia"/>
          <w:lang w:eastAsia="zh-CN"/>
        </w:rPr>
        <w:t>）</w:t>
      </w:r>
      <w:r>
        <w:rPr>
          <w:lang w:eastAsia="zh-CN"/>
        </w:rPr>
        <w:t>，满足</w:t>
      </w:r>
      <w:r w:rsidR="00083848">
        <w:rPr>
          <w:lang w:eastAsia="zh-CN"/>
        </w:rPr>
        <w:t>500</w:t>
      </w:r>
      <w:r>
        <w:rPr>
          <w:lang w:eastAsia="zh-CN"/>
        </w:rPr>
        <w:t>℃</w:t>
      </w:r>
      <w:r>
        <w:rPr>
          <w:lang w:eastAsia="zh-CN"/>
        </w:rPr>
        <w:t>高温与铅铋介质相容性要求</w:t>
      </w:r>
      <w:r>
        <w:rPr>
          <w:rFonts w:hint="eastAsia"/>
          <w:lang w:eastAsia="zh-CN"/>
        </w:rPr>
        <w:t>。</w:t>
      </w:r>
    </w:p>
    <w:p w14:paraId="7271C695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）管路采用</w:t>
      </w:r>
      <w:r>
        <w:t>Φ</w:t>
      </w:r>
      <w:r>
        <w:rPr>
          <w:lang w:eastAsia="zh-CN"/>
        </w:rPr>
        <w:t>14×3</w:t>
      </w:r>
      <w:r>
        <w:rPr>
          <w:lang w:eastAsia="zh-CN"/>
        </w:rPr>
        <w:t>不锈钢无缝钢管，符合</w:t>
      </w:r>
      <w:r>
        <w:rPr>
          <w:rFonts w:hint="eastAsia"/>
          <w:lang w:eastAsia="zh-CN"/>
        </w:rPr>
        <w:t>GB/T 17395</w:t>
      </w:r>
      <w:r>
        <w:rPr>
          <w:lang w:eastAsia="zh-CN"/>
        </w:rPr>
        <w:t>；</w:t>
      </w:r>
    </w:p>
    <w:p w14:paraId="11DC25A3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）透明管采用</w:t>
      </w:r>
      <w:r>
        <w:rPr>
          <w:rFonts w:hint="eastAsia"/>
          <w:lang w:eastAsia="zh-CN"/>
        </w:rPr>
        <w:t>亚克力</w:t>
      </w:r>
      <w:r>
        <w:rPr>
          <w:lang w:eastAsia="zh-CN"/>
        </w:rPr>
        <w:t>透明材料，</w:t>
      </w:r>
      <w:r>
        <w:rPr>
          <w:rFonts w:hint="eastAsia"/>
          <w:lang w:eastAsia="zh-CN"/>
        </w:rPr>
        <w:t>便于观察</w:t>
      </w:r>
      <w:r>
        <w:rPr>
          <w:lang w:eastAsia="zh-CN"/>
        </w:rPr>
        <w:t>；</w:t>
      </w:r>
    </w:p>
    <w:p w14:paraId="459C9A15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rFonts w:hint="eastAsia"/>
          <w:lang w:eastAsia="zh-CN"/>
        </w:rPr>
        <w:t>4</w:t>
      </w:r>
      <w:r>
        <w:rPr>
          <w:lang w:eastAsia="zh-CN"/>
        </w:rPr>
        <w:t>）钢结构框架采用</w:t>
      </w:r>
      <w:r>
        <w:rPr>
          <w:rFonts w:hint="eastAsia"/>
          <w:lang w:eastAsia="zh-CN"/>
        </w:rPr>
        <w:t>方</w:t>
      </w:r>
      <w:r>
        <w:rPr>
          <w:lang w:eastAsia="zh-CN"/>
        </w:rPr>
        <w:t>钢，表面做防腐</w:t>
      </w:r>
      <w:r>
        <w:rPr>
          <w:rFonts w:hint="eastAsia"/>
          <w:lang w:eastAsia="zh-CN"/>
        </w:rPr>
        <w:t>防锈</w:t>
      </w:r>
      <w:r>
        <w:rPr>
          <w:lang w:eastAsia="zh-CN"/>
        </w:rPr>
        <w:t>处理。</w:t>
      </w:r>
    </w:p>
    <w:p w14:paraId="23CFF67D" w14:textId="6A925A64" w:rsidR="000A1D31" w:rsidRDefault="00326217">
      <w:pPr>
        <w:pStyle w:val="21"/>
        <w:rPr>
          <w:lang w:eastAsia="zh-CN"/>
        </w:rPr>
      </w:pPr>
      <w:bookmarkStart w:id="27" w:name="_Toc27368"/>
      <w:bookmarkStart w:id="28" w:name="_LarkToc00016"/>
      <w:r>
        <w:rPr>
          <w:lang w:eastAsia="zh-CN"/>
        </w:rPr>
        <w:t>制造要求</w:t>
      </w:r>
      <w:bookmarkEnd w:id="27"/>
      <w:bookmarkEnd w:id="28"/>
    </w:p>
    <w:p w14:paraId="7C2FF199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）按</w:t>
      </w:r>
      <w:r>
        <w:rPr>
          <w:rFonts w:hint="eastAsia"/>
          <w:lang w:eastAsia="zh-CN"/>
        </w:rPr>
        <w:t>设计</w:t>
      </w:r>
      <w:r>
        <w:rPr>
          <w:lang w:eastAsia="zh-CN"/>
        </w:rPr>
        <w:t>图纸及</w:t>
      </w:r>
      <w:r>
        <w:rPr>
          <w:rFonts w:hint="eastAsia"/>
          <w:lang w:eastAsia="zh-CN"/>
        </w:rPr>
        <w:t>参数</w:t>
      </w:r>
      <w:r>
        <w:rPr>
          <w:lang w:eastAsia="zh-CN"/>
        </w:rPr>
        <w:t>要求加工制造，质量符合相应标准要求；</w:t>
      </w:r>
    </w:p>
    <w:p w14:paraId="565472C4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）管路低点排凝、高点排气原则布置，并考虑热膨胀补偿；</w:t>
      </w:r>
    </w:p>
    <w:p w14:paraId="00C3B089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）高温</w:t>
      </w:r>
      <w:proofErr w:type="gramStart"/>
      <w:r>
        <w:rPr>
          <w:lang w:eastAsia="zh-CN"/>
        </w:rPr>
        <w:t>段设置</w:t>
      </w:r>
      <w:proofErr w:type="gramEnd"/>
      <w:r>
        <w:rPr>
          <w:lang w:eastAsia="zh-CN"/>
        </w:rPr>
        <w:t>保温层，</w:t>
      </w:r>
      <w:r>
        <w:rPr>
          <w:rFonts w:hint="eastAsia"/>
          <w:lang w:eastAsia="zh-CN"/>
        </w:rPr>
        <w:t>保证内部介质不会冷凝</w:t>
      </w:r>
      <w:r>
        <w:rPr>
          <w:lang w:eastAsia="zh-CN"/>
        </w:rPr>
        <w:t>；</w:t>
      </w:r>
    </w:p>
    <w:p w14:paraId="6E581763" w14:textId="77777777" w:rsidR="000A1D31" w:rsidRDefault="00326217">
      <w:pPr>
        <w:rPr>
          <w:lang w:eastAsia="zh-CN"/>
        </w:rPr>
      </w:pPr>
      <w:r>
        <w:rPr>
          <w:lang w:eastAsia="zh-CN"/>
        </w:rPr>
        <w:lastRenderedPageBreak/>
        <w:t>（</w:t>
      </w:r>
      <w:r>
        <w:rPr>
          <w:lang w:eastAsia="zh-CN"/>
        </w:rPr>
        <w:t>4</w:t>
      </w:r>
      <w:r>
        <w:rPr>
          <w:lang w:eastAsia="zh-CN"/>
        </w:rPr>
        <w:t>）阀门、仪表、管件安装位置便于操作与读数；</w:t>
      </w:r>
    </w:p>
    <w:p w14:paraId="448623D5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5</w:t>
      </w:r>
      <w:r>
        <w:rPr>
          <w:lang w:eastAsia="zh-CN"/>
        </w:rPr>
        <w:t>）装配后各密封部位可靠，管路固定牢靠，框架整体接地。</w:t>
      </w:r>
    </w:p>
    <w:p w14:paraId="691972ED" w14:textId="2B120223" w:rsidR="000A1D31" w:rsidRDefault="00326217">
      <w:pPr>
        <w:pStyle w:val="21"/>
        <w:rPr>
          <w:lang w:eastAsia="zh-CN"/>
        </w:rPr>
      </w:pPr>
      <w:bookmarkStart w:id="29" w:name="_LarkToc00017"/>
      <w:bookmarkStart w:id="30" w:name="_Toc30876"/>
      <w:r>
        <w:rPr>
          <w:lang w:eastAsia="zh-CN"/>
        </w:rPr>
        <w:t>检验和试验</w:t>
      </w:r>
      <w:bookmarkEnd w:id="29"/>
      <w:bookmarkEnd w:id="30"/>
    </w:p>
    <w:p w14:paraId="105AD20E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）制造检验：检验零部件材质、规格与加工质量，检查管路焊接质量、法兰连接及密封面状态；</w:t>
      </w:r>
    </w:p>
    <w:p w14:paraId="07392267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）气密性试验：系统充入压缩空气或惰性气体稳压</w:t>
      </w:r>
      <w:r>
        <w:rPr>
          <w:rFonts w:hint="eastAsia"/>
          <w:lang w:eastAsia="zh-CN"/>
        </w:rPr>
        <w:t>后</w:t>
      </w:r>
      <w:r>
        <w:rPr>
          <w:lang w:eastAsia="zh-CN"/>
        </w:rPr>
        <w:t>，采用检漏液或检漏仪检查各连接部位，无泄漏为合格；</w:t>
      </w:r>
    </w:p>
    <w:p w14:paraId="35E98F8D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）冷态调试：校验各仪表指示正确；空载状态下检验真空泵抽真空能力与气路切换功能；标定流量计；</w:t>
      </w:r>
    </w:p>
    <w:p w14:paraId="5C34EEA9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4</w:t>
      </w:r>
      <w:r>
        <w:rPr>
          <w:lang w:eastAsia="zh-CN"/>
        </w:rPr>
        <w:t>）热态试运行：空罐升温</w:t>
      </w:r>
      <w:r>
        <w:rPr>
          <w:rFonts w:hint="eastAsia"/>
          <w:lang w:eastAsia="zh-CN"/>
        </w:rPr>
        <w:t>检测</w:t>
      </w:r>
      <w:r>
        <w:rPr>
          <w:lang w:eastAsia="zh-CN"/>
        </w:rPr>
        <w:t>加热圈、温控系统与保温效果；进行升温、保温、循环运行考核；检查高温工况下管路变形、密封可靠性及安全阀动作情况。</w:t>
      </w:r>
    </w:p>
    <w:p w14:paraId="75B4AC72" w14:textId="51A9F4A6" w:rsidR="000A1D31" w:rsidRDefault="00326217">
      <w:pPr>
        <w:pStyle w:val="21"/>
        <w:rPr>
          <w:lang w:eastAsia="zh-CN"/>
        </w:rPr>
      </w:pPr>
      <w:bookmarkStart w:id="31" w:name="_LarkToc00018"/>
      <w:bookmarkStart w:id="32" w:name="_Toc7"/>
      <w:r>
        <w:rPr>
          <w:lang w:eastAsia="zh-CN"/>
        </w:rPr>
        <w:t>标记和标识</w:t>
      </w:r>
      <w:bookmarkEnd w:id="31"/>
      <w:bookmarkEnd w:id="32"/>
    </w:p>
    <w:p w14:paraId="2F489690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）装置设置铭牌，标注名称、型号、设计压力、设计温度、制造单位、出厂编号及日期；</w:t>
      </w:r>
    </w:p>
    <w:p w14:paraId="0EC4E39D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）管路标注介质流向标识；</w:t>
      </w:r>
    </w:p>
    <w:p w14:paraId="325CB496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）高温部位粘贴高温警示标识；</w:t>
      </w:r>
    </w:p>
    <w:p w14:paraId="29889AF6" w14:textId="364AB3DB" w:rsidR="000A1D31" w:rsidRDefault="00326217" w:rsidP="00D60139">
      <w:pPr>
        <w:pStyle w:val="1"/>
        <w:rPr>
          <w:lang w:eastAsia="zh-CN"/>
        </w:rPr>
      </w:pPr>
      <w:bookmarkStart w:id="33" w:name="_Toc10018"/>
      <w:bookmarkStart w:id="34" w:name="_LarkToc00019"/>
      <w:bookmarkStart w:id="35" w:name="_Toc240909076"/>
      <w:r>
        <w:rPr>
          <w:lang w:eastAsia="zh-CN"/>
        </w:rPr>
        <w:t>文件和记录</w:t>
      </w:r>
      <w:bookmarkEnd w:id="33"/>
      <w:bookmarkEnd w:id="34"/>
      <w:bookmarkEnd w:id="35"/>
    </w:p>
    <w:p w14:paraId="78AD993E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）乙方应随货物交付下列文件：设计图纸（含电子版）、</w:t>
      </w:r>
      <w:r>
        <w:rPr>
          <w:rFonts w:hint="eastAsia"/>
          <w:lang w:eastAsia="zh-CN"/>
        </w:rPr>
        <w:t>采购技术规格书</w:t>
      </w:r>
      <w:r>
        <w:rPr>
          <w:lang w:eastAsia="zh-CN"/>
        </w:rPr>
        <w:t>、质量证明书与合格证、检验记录（材质、焊接、气密性试验、调试）、使用维护说明书、装箱单；</w:t>
      </w:r>
    </w:p>
    <w:p w14:paraId="36DCE379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）制造与检验过程实行质量记录可追溯，关键工序记录齐全；</w:t>
      </w:r>
    </w:p>
    <w:p w14:paraId="530F6DDA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）文件应在出厂验收时提交甲方，验收合格后归档。</w:t>
      </w:r>
    </w:p>
    <w:p w14:paraId="11F61652" w14:textId="11EF00A3" w:rsidR="000A1D31" w:rsidRDefault="00326217" w:rsidP="00D60139">
      <w:pPr>
        <w:pStyle w:val="1"/>
        <w:rPr>
          <w:lang w:eastAsia="zh-CN"/>
        </w:rPr>
      </w:pPr>
      <w:bookmarkStart w:id="36" w:name="_Toc19695"/>
      <w:bookmarkStart w:id="37" w:name="_LarkToc00020"/>
      <w:bookmarkStart w:id="38" w:name="_Toc240909077"/>
      <w:r>
        <w:rPr>
          <w:lang w:eastAsia="zh-CN"/>
        </w:rPr>
        <w:t>包装、储存和运输</w:t>
      </w:r>
      <w:bookmarkEnd w:id="36"/>
      <w:bookmarkEnd w:id="37"/>
      <w:bookmarkEnd w:id="38"/>
    </w:p>
    <w:p w14:paraId="28C2FE44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）包装应防潮、防震、防磕碰，管路端口封堵，仪表、阀门采取防损保护；</w:t>
      </w:r>
    </w:p>
    <w:p w14:paraId="5BA12C33" w14:textId="77777777" w:rsidR="000A1D31" w:rsidRDefault="00326217">
      <w:pPr>
        <w:rPr>
          <w:lang w:eastAsia="zh-CN"/>
        </w:rPr>
      </w:pPr>
      <w:r>
        <w:rPr>
          <w:lang w:eastAsia="zh-CN"/>
        </w:rPr>
        <w:lastRenderedPageBreak/>
        <w:t>（</w:t>
      </w:r>
      <w:r>
        <w:rPr>
          <w:lang w:eastAsia="zh-CN"/>
        </w:rPr>
        <w:t>2</w:t>
      </w:r>
      <w:r>
        <w:rPr>
          <w:lang w:eastAsia="zh-CN"/>
        </w:rPr>
        <w:t>）文件放入防水文件袋随箱交付；</w:t>
      </w:r>
    </w:p>
    <w:p w14:paraId="512994E4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）设备储存环境应干燥、通风、无腐蚀性气体，长期存放按使用维护说明书要求处理；</w:t>
      </w:r>
    </w:p>
    <w:p w14:paraId="4341CC0A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4</w:t>
      </w:r>
      <w:r>
        <w:rPr>
          <w:lang w:eastAsia="zh-CN"/>
        </w:rPr>
        <w:t>）运输应避免剧烈颠簸与碰撞，装卸按包装标识进行。</w:t>
      </w:r>
    </w:p>
    <w:p w14:paraId="4E3D73F9" w14:textId="05F34AF9" w:rsidR="000A1D31" w:rsidRDefault="00326217" w:rsidP="00D60139">
      <w:pPr>
        <w:pStyle w:val="1"/>
        <w:rPr>
          <w:lang w:eastAsia="zh-CN"/>
        </w:rPr>
      </w:pPr>
      <w:bookmarkStart w:id="39" w:name="_LarkToc00021"/>
      <w:bookmarkStart w:id="40" w:name="_Toc20634"/>
      <w:bookmarkStart w:id="41" w:name="_Toc240909078"/>
      <w:r>
        <w:rPr>
          <w:lang w:eastAsia="zh-CN"/>
        </w:rPr>
        <w:t>质量保证要求</w:t>
      </w:r>
      <w:bookmarkEnd w:id="39"/>
      <w:bookmarkEnd w:id="40"/>
      <w:bookmarkEnd w:id="41"/>
    </w:p>
    <w:p w14:paraId="2696F738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）乙方应建立并运行相应的质量管理体系，设计、制造、</w:t>
      </w:r>
      <w:proofErr w:type="gramStart"/>
      <w:r>
        <w:rPr>
          <w:lang w:eastAsia="zh-CN"/>
        </w:rPr>
        <w:t>检验全</w:t>
      </w:r>
      <w:proofErr w:type="gramEnd"/>
      <w:r>
        <w:rPr>
          <w:lang w:eastAsia="zh-CN"/>
        </w:rPr>
        <w:t>过程执行</w:t>
      </w:r>
      <w:r>
        <w:rPr>
          <w:rFonts w:hint="eastAsia"/>
          <w:lang w:eastAsia="zh-CN"/>
        </w:rPr>
        <w:t>规格书要求</w:t>
      </w:r>
      <w:r>
        <w:rPr>
          <w:lang w:eastAsia="zh-CN"/>
        </w:rPr>
        <w:t>及引用标准；</w:t>
      </w:r>
    </w:p>
    <w:p w14:paraId="0896D811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</w:t>
      </w:r>
      <w:proofErr w:type="gramStart"/>
      <w:r>
        <w:rPr>
          <w:lang w:eastAsia="zh-CN"/>
        </w:rPr>
        <w:t>外购件附合格证</w:t>
      </w:r>
      <w:proofErr w:type="gramEnd"/>
      <w:r>
        <w:rPr>
          <w:lang w:eastAsia="zh-CN"/>
        </w:rPr>
        <w:t>，阀门、仪表、安全阀等部件具备相应资质文件；</w:t>
      </w:r>
    </w:p>
    <w:p w14:paraId="1DEBCAE9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）设备质保期为自验收合格之日起</w:t>
      </w:r>
      <w:r>
        <w:rPr>
          <w:rFonts w:hint="eastAsia"/>
          <w:lang w:eastAsia="zh-CN"/>
        </w:rPr>
        <w:t>12</w:t>
      </w:r>
      <w:r>
        <w:rPr>
          <w:lang w:eastAsia="zh-CN"/>
        </w:rPr>
        <w:t>个月，质保期内因制造质量问题导致的缺陷由乙方免费修理或更换；</w:t>
      </w:r>
    </w:p>
    <w:p w14:paraId="79D4121A" w14:textId="66302D9E" w:rsidR="000A1D31" w:rsidRDefault="00326217" w:rsidP="00D60139">
      <w:pPr>
        <w:pStyle w:val="1"/>
        <w:rPr>
          <w:lang w:eastAsia="zh-CN"/>
        </w:rPr>
      </w:pPr>
      <w:bookmarkStart w:id="42" w:name="_LarkToc00022"/>
      <w:bookmarkStart w:id="43" w:name="_Toc21263"/>
      <w:bookmarkStart w:id="44" w:name="_Toc240909079"/>
      <w:r>
        <w:rPr>
          <w:lang w:eastAsia="zh-CN"/>
        </w:rPr>
        <w:t>分包</w:t>
      </w:r>
      <w:bookmarkEnd w:id="42"/>
      <w:bookmarkEnd w:id="43"/>
      <w:bookmarkEnd w:id="44"/>
    </w:p>
    <w:p w14:paraId="57C757E5" w14:textId="77777777" w:rsidR="000A1D31" w:rsidRDefault="00326217">
      <w:pPr>
        <w:rPr>
          <w:lang w:eastAsia="zh-CN"/>
        </w:rPr>
      </w:pPr>
      <w:r>
        <w:rPr>
          <w:rFonts w:hint="eastAsia"/>
          <w:lang w:eastAsia="zh-CN"/>
        </w:rPr>
        <w:t>无分包。</w:t>
      </w:r>
    </w:p>
    <w:p w14:paraId="1583CE20" w14:textId="4765284F" w:rsidR="000A1D31" w:rsidRDefault="00326217" w:rsidP="00D60139">
      <w:pPr>
        <w:pStyle w:val="1"/>
        <w:rPr>
          <w:lang w:eastAsia="zh-CN"/>
        </w:rPr>
      </w:pPr>
      <w:bookmarkStart w:id="45" w:name="_LarkToc00023"/>
      <w:bookmarkStart w:id="46" w:name="_Toc7488"/>
      <w:bookmarkStart w:id="47" w:name="_Toc240909080"/>
      <w:r>
        <w:rPr>
          <w:lang w:eastAsia="zh-CN"/>
        </w:rPr>
        <w:t>进度要求</w:t>
      </w:r>
      <w:bookmarkEnd w:id="45"/>
      <w:bookmarkEnd w:id="46"/>
      <w:bookmarkEnd w:id="47"/>
    </w:p>
    <w:tbl>
      <w:tblPr>
        <w:tblStyle w:val="af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20"/>
        <w:gridCol w:w="4265"/>
        <w:gridCol w:w="2693"/>
      </w:tblGrid>
      <w:tr w:rsidR="000A1D31" w14:paraId="0673EF08" w14:textId="77777777" w:rsidTr="00512140">
        <w:trPr>
          <w:cantSplit/>
          <w:trHeight w:val="420"/>
          <w:tblHeader/>
          <w:jc w:val="center"/>
        </w:trPr>
        <w:tc>
          <w:tcPr>
            <w:tcW w:w="2020" w:type="dxa"/>
            <w:shd w:val="clear" w:color="auto" w:fill="auto"/>
            <w:vAlign w:val="center"/>
          </w:tcPr>
          <w:p w14:paraId="7C87649C" w14:textId="77777777" w:rsidR="000A1D31" w:rsidRDefault="00326217">
            <w:pPr>
              <w:pStyle w:val="TableText"/>
            </w:pPr>
            <w:proofErr w:type="spellStart"/>
            <w:r>
              <w:t>阶段</w:t>
            </w:r>
            <w:proofErr w:type="spellEnd"/>
          </w:p>
        </w:tc>
        <w:tc>
          <w:tcPr>
            <w:tcW w:w="4265" w:type="dxa"/>
            <w:shd w:val="clear" w:color="auto" w:fill="auto"/>
            <w:vAlign w:val="center"/>
          </w:tcPr>
          <w:p w14:paraId="712B9D58" w14:textId="77777777" w:rsidR="000A1D31" w:rsidRDefault="00326217">
            <w:pPr>
              <w:pStyle w:val="TableText"/>
            </w:pPr>
            <w:proofErr w:type="spellStart"/>
            <w:r>
              <w:t>工作内容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14:paraId="31402FBB" w14:textId="77777777" w:rsidR="000A1D31" w:rsidRDefault="00326217">
            <w:pPr>
              <w:pStyle w:val="TableText"/>
            </w:pPr>
            <w:proofErr w:type="spellStart"/>
            <w:r>
              <w:t>工期（周</w:t>
            </w:r>
            <w:proofErr w:type="spellEnd"/>
            <w:r>
              <w:t>）</w:t>
            </w:r>
          </w:p>
        </w:tc>
      </w:tr>
      <w:tr w:rsidR="000A1D31" w14:paraId="0C011C0D" w14:textId="77777777" w:rsidTr="00512140">
        <w:trPr>
          <w:cantSplit/>
          <w:trHeight w:val="420"/>
          <w:jc w:val="center"/>
        </w:trPr>
        <w:tc>
          <w:tcPr>
            <w:tcW w:w="2020" w:type="dxa"/>
            <w:vAlign w:val="center"/>
          </w:tcPr>
          <w:p w14:paraId="28A5AE12" w14:textId="77777777" w:rsidR="000A1D31" w:rsidRDefault="00326217">
            <w:pPr>
              <w:pStyle w:val="TableText"/>
            </w:pPr>
            <w:proofErr w:type="spellStart"/>
            <w:r>
              <w:t>方案设计确认</w:t>
            </w:r>
            <w:proofErr w:type="spellEnd"/>
          </w:p>
        </w:tc>
        <w:tc>
          <w:tcPr>
            <w:tcW w:w="4265" w:type="dxa"/>
            <w:vAlign w:val="center"/>
          </w:tcPr>
          <w:p w14:paraId="7713A9CC" w14:textId="77777777" w:rsidR="000A1D31" w:rsidRDefault="00326217">
            <w:pPr>
              <w:pStyle w:val="TableText"/>
            </w:pPr>
            <w:proofErr w:type="spellStart"/>
            <w:r>
              <w:t>设计评审、参数确认</w:t>
            </w:r>
            <w:proofErr w:type="spellEnd"/>
          </w:p>
        </w:tc>
        <w:tc>
          <w:tcPr>
            <w:tcW w:w="2693" w:type="dxa"/>
            <w:vAlign w:val="center"/>
          </w:tcPr>
          <w:p w14:paraId="4865FF54" w14:textId="77777777" w:rsidR="000A1D31" w:rsidRDefault="00326217">
            <w:pPr>
              <w:pStyle w:val="TableText"/>
            </w:pPr>
            <w:r>
              <w:t>1</w:t>
            </w:r>
          </w:p>
        </w:tc>
      </w:tr>
      <w:tr w:rsidR="000A1D31" w14:paraId="7DC04FCA" w14:textId="77777777" w:rsidTr="00512140">
        <w:trPr>
          <w:cantSplit/>
          <w:trHeight w:val="420"/>
          <w:jc w:val="center"/>
        </w:trPr>
        <w:tc>
          <w:tcPr>
            <w:tcW w:w="2020" w:type="dxa"/>
            <w:vAlign w:val="center"/>
          </w:tcPr>
          <w:p w14:paraId="219DCCBB" w14:textId="77777777" w:rsidR="000A1D31" w:rsidRDefault="00326217">
            <w:pPr>
              <w:pStyle w:val="TableText"/>
            </w:pPr>
            <w:proofErr w:type="spellStart"/>
            <w:r>
              <w:t>材料采购</w:t>
            </w:r>
            <w:proofErr w:type="spellEnd"/>
          </w:p>
        </w:tc>
        <w:tc>
          <w:tcPr>
            <w:tcW w:w="4265" w:type="dxa"/>
            <w:vAlign w:val="center"/>
          </w:tcPr>
          <w:p w14:paraId="3DC3E9A4" w14:textId="77777777" w:rsidR="000A1D31" w:rsidRDefault="00326217">
            <w:pPr>
              <w:pStyle w:val="TableText"/>
              <w:rPr>
                <w:lang w:eastAsia="zh-CN"/>
              </w:rPr>
            </w:pPr>
            <w:r>
              <w:rPr>
                <w:lang w:eastAsia="zh-CN"/>
              </w:rPr>
              <w:t>钢材、阀门、仪表、泵等</w:t>
            </w:r>
            <w:r>
              <w:rPr>
                <w:rFonts w:hint="eastAsia"/>
                <w:lang w:eastAsia="zh-CN"/>
              </w:rPr>
              <w:t>设备材料</w:t>
            </w:r>
            <w:r>
              <w:rPr>
                <w:lang w:eastAsia="zh-CN"/>
              </w:rPr>
              <w:t>采购</w:t>
            </w:r>
          </w:p>
        </w:tc>
        <w:tc>
          <w:tcPr>
            <w:tcW w:w="2693" w:type="dxa"/>
            <w:vAlign w:val="center"/>
          </w:tcPr>
          <w:p w14:paraId="1FE70BE7" w14:textId="77777777" w:rsidR="000A1D31" w:rsidRDefault="00326217">
            <w:pPr>
              <w:pStyle w:val="TableText"/>
            </w:pPr>
            <w:r>
              <w:t>2</w:t>
            </w:r>
          </w:p>
        </w:tc>
      </w:tr>
      <w:tr w:rsidR="000A1D31" w14:paraId="0954ACFD" w14:textId="77777777" w:rsidTr="00512140">
        <w:trPr>
          <w:cantSplit/>
          <w:trHeight w:val="420"/>
          <w:jc w:val="center"/>
        </w:trPr>
        <w:tc>
          <w:tcPr>
            <w:tcW w:w="2020" w:type="dxa"/>
            <w:vAlign w:val="center"/>
          </w:tcPr>
          <w:p w14:paraId="55C20566" w14:textId="77777777" w:rsidR="000A1D31" w:rsidRDefault="00326217">
            <w:pPr>
              <w:pStyle w:val="TableText"/>
            </w:pPr>
            <w:proofErr w:type="spellStart"/>
            <w:r>
              <w:t>加工制造</w:t>
            </w:r>
            <w:proofErr w:type="spellEnd"/>
          </w:p>
        </w:tc>
        <w:tc>
          <w:tcPr>
            <w:tcW w:w="4265" w:type="dxa"/>
            <w:vAlign w:val="center"/>
          </w:tcPr>
          <w:p w14:paraId="0F55EE34" w14:textId="77777777" w:rsidR="000A1D31" w:rsidRDefault="00326217">
            <w:pPr>
              <w:pStyle w:val="TableText"/>
            </w:pPr>
            <w:proofErr w:type="spellStart"/>
            <w:r>
              <w:t>罐体、框架</w:t>
            </w:r>
            <w:proofErr w:type="spellEnd"/>
            <w:r>
              <w:rPr>
                <w:rFonts w:hint="eastAsia"/>
                <w:lang w:eastAsia="zh-CN"/>
              </w:rPr>
              <w:t>及管道</w:t>
            </w:r>
            <w:proofErr w:type="spellStart"/>
            <w:r>
              <w:t>加工</w:t>
            </w:r>
            <w:proofErr w:type="spellEnd"/>
          </w:p>
        </w:tc>
        <w:tc>
          <w:tcPr>
            <w:tcW w:w="2693" w:type="dxa"/>
            <w:vAlign w:val="center"/>
          </w:tcPr>
          <w:p w14:paraId="6E9FF3B1" w14:textId="77777777" w:rsidR="000A1D31" w:rsidRDefault="00326217">
            <w:pPr>
              <w:pStyle w:val="TableText"/>
            </w:pPr>
            <w:r>
              <w:t>3</w:t>
            </w:r>
          </w:p>
        </w:tc>
      </w:tr>
      <w:tr w:rsidR="000A1D31" w14:paraId="2C7E2E13" w14:textId="77777777" w:rsidTr="00512140">
        <w:trPr>
          <w:cantSplit/>
          <w:trHeight w:val="420"/>
          <w:jc w:val="center"/>
        </w:trPr>
        <w:tc>
          <w:tcPr>
            <w:tcW w:w="2020" w:type="dxa"/>
            <w:vAlign w:val="center"/>
          </w:tcPr>
          <w:p w14:paraId="107D17BE" w14:textId="77777777" w:rsidR="000A1D31" w:rsidRDefault="00326217">
            <w:pPr>
              <w:pStyle w:val="TableText"/>
            </w:pPr>
            <w:proofErr w:type="spellStart"/>
            <w:r>
              <w:t>装配与调试</w:t>
            </w:r>
            <w:proofErr w:type="spellEnd"/>
          </w:p>
        </w:tc>
        <w:tc>
          <w:tcPr>
            <w:tcW w:w="4265" w:type="dxa"/>
            <w:vAlign w:val="center"/>
          </w:tcPr>
          <w:p w14:paraId="2A047F7C" w14:textId="77777777" w:rsidR="000A1D31" w:rsidRDefault="00326217">
            <w:pPr>
              <w:pStyle w:val="TableText"/>
              <w:rPr>
                <w:lang w:eastAsia="zh-CN"/>
              </w:rPr>
            </w:pPr>
            <w:r>
              <w:rPr>
                <w:lang w:eastAsia="zh-CN"/>
              </w:rPr>
              <w:t>总装、气密性试验、冷态调试</w:t>
            </w:r>
          </w:p>
        </w:tc>
        <w:tc>
          <w:tcPr>
            <w:tcW w:w="2693" w:type="dxa"/>
            <w:vAlign w:val="center"/>
          </w:tcPr>
          <w:p w14:paraId="099B7903" w14:textId="77777777" w:rsidR="000A1D31" w:rsidRDefault="00326217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</w:tr>
      <w:tr w:rsidR="000A1D31" w14:paraId="682FF337" w14:textId="77777777" w:rsidTr="00512140">
        <w:trPr>
          <w:cantSplit/>
          <w:trHeight w:val="420"/>
          <w:jc w:val="center"/>
        </w:trPr>
        <w:tc>
          <w:tcPr>
            <w:tcW w:w="2020" w:type="dxa"/>
            <w:vAlign w:val="center"/>
          </w:tcPr>
          <w:p w14:paraId="7FBA5B67" w14:textId="77777777" w:rsidR="000A1D31" w:rsidRDefault="00326217">
            <w:pPr>
              <w:pStyle w:val="TableText"/>
            </w:pPr>
            <w:r>
              <w:rPr>
                <w:rFonts w:hint="eastAsia"/>
                <w:lang w:eastAsia="zh-CN"/>
              </w:rPr>
              <w:t>试验</w:t>
            </w:r>
            <w:proofErr w:type="spellStart"/>
            <w:r>
              <w:t>与验收</w:t>
            </w:r>
            <w:proofErr w:type="spellEnd"/>
          </w:p>
        </w:tc>
        <w:tc>
          <w:tcPr>
            <w:tcW w:w="4265" w:type="dxa"/>
            <w:vAlign w:val="center"/>
          </w:tcPr>
          <w:p w14:paraId="2B5169B8" w14:textId="77777777" w:rsidR="000A1D31" w:rsidRDefault="00326217">
            <w:pPr>
              <w:pStyle w:val="TableText"/>
            </w:pPr>
            <w:r>
              <w:rPr>
                <w:rFonts w:hint="eastAsia"/>
                <w:lang w:eastAsia="zh-CN"/>
              </w:rPr>
              <w:t>试验合格</w:t>
            </w:r>
            <w:r>
              <w:t>、</w:t>
            </w:r>
            <w:proofErr w:type="spellStart"/>
            <w:r>
              <w:t>验收交付</w:t>
            </w:r>
            <w:proofErr w:type="spellEnd"/>
          </w:p>
        </w:tc>
        <w:tc>
          <w:tcPr>
            <w:tcW w:w="2693" w:type="dxa"/>
            <w:vAlign w:val="center"/>
          </w:tcPr>
          <w:p w14:paraId="6D516F83" w14:textId="77777777" w:rsidR="000A1D31" w:rsidRDefault="00326217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</w:tr>
    </w:tbl>
    <w:p w14:paraId="12928449" w14:textId="687E0D62" w:rsidR="000A1D31" w:rsidRDefault="00326217" w:rsidP="00D60139">
      <w:pPr>
        <w:pStyle w:val="1"/>
        <w:rPr>
          <w:lang w:eastAsia="zh-CN"/>
        </w:rPr>
      </w:pPr>
      <w:bookmarkStart w:id="48" w:name="_LarkToc00024"/>
      <w:bookmarkStart w:id="49" w:name="_Toc7217"/>
      <w:bookmarkStart w:id="50" w:name="_Toc240909081"/>
      <w:r>
        <w:rPr>
          <w:lang w:eastAsia="zh-CN"/>
        </w:rPr>
        <w:t>验收</w:t>
      </w:r>
      <w:bookmarkEnd w:id="48"/>
      <w:bookmarkEnd w:id="49"/>
      <w:bookmarkEnd w:id="50"/>
    </w:p>
    <w:p w14:paraId="19E9AF4D" w14:textId="3CD57D99" w:rsidR="000A1D31" w:rsidRDefault="00326217">
      <w:pPr>
        <w:pStyle w:val="21"/>
        <w:rPr>
          <w:lang w:eastAsia="zh-CN"/>
        </w:rPr>
      </w:pPr>
      <w:bookmarkStart w:id="51" w:name="_LarkToc00025"/>
      <w:bookmarkStart w:id="52" w:name="_Toc20548"/>
      <w:r>
        <w:rPr>
          <w:lang w:eastAsia="zh-CN"/>
        </w:rPr>
        <w:t>出厂验收</w:t>
      </w:r>
      <w:bookmarkEnd w:id="51"/>
      <w:bookmarkEnd w:id="52"/>
    </w:p>
    <w:p w14:paraId="34F6DB17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）乙方完成自检后通知甲方进行出厂验收，验收内容包括装置完整性、制造质量、气密性试验结果、仪表校验记录及文件资料；</w:t>
      </w:r>
    </w:p>
    <w:p w14:paraId="7D3FCB15" w14:textId="77777777" w:rsidR="000A1D31" w:rsidRDefault="00326217">
      <w:pPr>
        <w:rPr>
          <w:lang w:eastAsia="zh-CN"/>
        </w:rPr>
      </w:pPr>
      <w:r>
        <w:rPr>
          <w:lang w:eastAsia="zh-CN"/>
        </w:rPr>
        <w:lastRenderedPageBreak/>
        <w:t>（</w:t>
      </w:r>
      <w:r>
        <w:rPr>
          <w:lang w:eastAsia="zh-CN"/>
        </w:rPr>
        <w:t>2</w:t>
      </w:r>
      <w:r>
        <w:rPr>
          <w:lang w:eastAsia="zh-CN"/>
        </w:rPr>
        <w:t>）验收发现的问题由乙方整改后复验。</w:t>
      </w:r>
    </w:p>
    <w:p w14:paraId="135EDAA5" w14:textId="4BF0EA11" w:rsidR="000A1D31" w:rsidRDefault="00326217">
      <w:pPr>
        <w:pStyle w:val="21"/>
        <w:rPr>
          <w:lang w:eastAsia="zh-CN"/>
        </w:rPr>
      </w:pPr>
      <w:bookmarkStart w:id="53" w:name="_LarkToc00026"/>
      <w:bookmarkStart w:id="54" w:name="_Toc1291"/>
      <w:r>
        <w:rPr>
          <w:lang w:eastAsia="zh-CN"/>
        </w:rPr>
        <w:t>到货验收</w:t>
      </w:r>
      <w:bookmarkEnd w:id="53"/>
      <w:bookmarkEnd w:id="54"/>
    </w:p>
    <w:p w14:paraId="38F6A2B7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</w:t>
      </w:r>
      <w:proofErr w:type="gramStart"/>
      <w:r>
        <w:rPr>
          <w:lang w:eastAsia="zh-CN"/>
        </w:rPr>
        <w:t>按装</w:t>
      </w:r>
      <w:proofErr w:type="gramEnd"/>
      <w:r>
        <w:rPr>
          <w:lang w:eastAsia="zh-CN"/>
        </w:rPr>
        <w:t>箱单清点货物数量、规格，检查外观有无损伤、锈蚀、变形；</w:t>
      </w:r>
    </w:p>
    <w:p w14:paraId="68CD17DA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）核对文件</w:t>
      </w:r>
      <w:r>
        <w:rPr>
          <w:rFonts w:hint="eastAsia"/>
          <w:lang w:eastAsia="zh-CN"/>
        </w:rPr>
        <w:t>是否</w:t>
      </w:r>
      <w:r>
        <w:rPr>
          <w:lang w:eastAsia="zh-CN"/>
        </w:rPr>
        <w:t>齐全，验收合格后办理交接手续。</w:t>
      </w:r>
    </w:p>
    <w:p w14:paraId="1F18EA14" w14:textId="705185A4" w:rsidR="000A1D31" w:rsidRDefault="00326217">
      <w:pPr>
        <w:pStyle w:val="21"/>
        <w:rPr>
          <w:lang w:eastAsia="zh-CN"/>
        </w:rPr>
      </w:pPr>
      <w:bookmarkStart w:id="55" w:name="_LarkToc00027"/>
      <w:bookmarkStart w:id="56" w:name="_Toc2211"/>
      <w:r>
        <w:rPr>
          <w:lang w:eastAsia="zh-CN"/>
        </w:rPr>
        <w:t>安装</w:t>
      </w:r>
      <w:proofErr w:type="gramStart"/>
      <w:r>
        <w:rPr>
          <w:lang w:eastAsia="zh-CN"/>
        </w:rPr>
        <w:t>后试验</w:t>
      </w:r>
      <w:proofErr w:type="gramEnd"/>
      <w:r>
        <w:rPr>
          <w:lang w:eastAsia="zh-CN"/>
        </w:rPr>
        <w:t>验收</w:t>
      </w:r>
      <w:bookmarkEnd w:id="55"/>
      <w:bookmarkEnd w:id="56"/>
    </w:p>
    <w:p w14:paraId="19D8B99D" w14:textId="77777777" w:rsidR="000A1D31" w:rsidRDefault="00326217">
      <w:pPr>
        <w:rPr>
          <w:lang w:eastAsia="zh-CN"/>
        </w:rPr>
      </w:pPr>
      <w:r>
        <w:rPr>
          <w:lang w:eastAsia="zh-CN"/>
        </w:rPr>
        <w:t>装置安装就位后，按下列程序进行试验验收：</w:t>
      </w:r>
    </w:p>
    <w:p w14:paraId="2A55864A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）试验准备：检查各连接部位密封可靠，仪表校验合格；经</w:t>
      </w:r>
      <w:proofErr w:type="gramStart"/>
      <w:r>
        <w:rPr>
          <w:lang w:eastAsia="zh-CN"/>
        </w:rPr>
        <w:t>投料口</w:t>
      </w:r>
      <w:proofErr w:type="gramEnd"/>
      <w:r>
        <w:rPr>
          <w:lang w:eastAsia="zh-CN"/>
        </w:rPr>
        <w:t>装入铅铋合金并密封；对系统进行气密性检查，确认无泄漏；</w:t>
      </w:r>
    </w:p>
    <w:p w14:paraId="2E0D9EF3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）抽真空与</w:t>
      </w:r>
      <w:r>
        <w:rPr>
          <w:rFonts w:hint="eastAsia"/>
          <w:lang w:eastAsia="zh-CN"/>
        </w:rPr>
        <w:t>氩气</w:t>
      </w:r>
      <w:r>
        <w:rPr>
          <w:lang w:eastAsia="zh-CN"/>
        </w:rPr>
        <w:t>保护：启动真空泵抽真空至</w:t>
      </w:r>
      <w:r>
        <w:rPr>
          <w:rFonts w:hint="eastAsia"/>
          <w:lang w:eastAsia="zh-CN"/>
        </w:rPr>
        <w:t>-60-75K</w:t>
      </w:r>
      <w:r>
        <w:rPr>
          <w:lang w:eastAsia="zh-CN"/>
        </w:rPr>
        <w:t>Pa</w:t>
      </w:r>
      <w:r>
        <w:rPr>
          <w:lang w:eastAsia="zh-CN"/>
        </w:rPr>
        <w:t>；关闭真空泵，充入惰性气体至</w:t>
      </w:r>
      <w:r>
        <w:rPr>
          <w:rFonts w:hint="eastAsia"/>
          <w:lang w:eastAsia="zh-CN"/>
        </w:rPr>
        <w:t>工作压力。</w:t>
      </w:r>
    </w:p>
    <w:p w14:paraId="5B97907D" w14:textId="5E412630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）加热升温：升温至目标试验温度（最高</w:t>
      </w:r>
      <w:r w:rsidR="00083848">
        <w:rPr>
          <w:lang w:eastAsia="zh-CN"/>
        </w:rPr>
        <w:t>500</w:t>
      </w:r>
      <w:r>
        <w:rPr>
          <w:lang w:eastAsia="zh-CN"/>
        </w:rPr>
        <w:t>℃</w:t>
      </w:r>
      <w:r>
        <w:rPr>
          <w:lang w:eastAsia="zh-CN"/>
        </w:rPr>
        <w:t>）并保温稳定，升温过程监视温度与压力，确认无异常；</w:t>
      </w:r>
    </w:p>
    <w:p w14:paraId="608EFECC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4</w:t>
      </w:r>
      <w:r>
        <w:rPr>
          <w:lang w:eastAsia="zh-CN"/>
        </w:rPr>
        <w:t>）循环运行：在目标温度下维持加热，观察并记录蒸汽发生、输送、冷凝及回流情况，记录各测点温度、压力、流量数据；</w:t>
      </w:r>
    </w:p>
    <w:p w14:paraId="68D1CDD2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5</w:t>
      </w:r>
      <w:r>
        <w:rPr>
          <w:lang w:eastAsia="zh-CN"/>
        </w:rPr>
        <w:t>）停机：停止加热，自然冷却至安全温度后关闭各手动阀，排放残余气体；</w:t>
      </w:r>
    </w:p>
    <w:p w14:paraId="53D1D8D7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6</w:t>
      </w:r>
      <w:r>
        <w:rPr>
          <w:lang w:eastAsia="zh-CN"/>
        </w:rPr>
        <w:t>）验收结论：各项功能、性能指标及安全保护功能满足要求，出具验收报告。</w:t>
      </w:r>
    </w:p>
    <w:p w14:paraId="34788AFF" w14:textId="351D77BA" w:rsidR="000A1D31" w:rsidRDefault="00326217" w:rsidP="00D60139">
      <w:pPr>
        <w:pStyle w:val="1"/>
        <w:rPr>
          <w:lang w:eastAsia="zh-CN"/>
        </w:rPr>
      </w:pPr>
      <w:bookmarkStart w:id="57" w:name="_Toc6465"/>
      <w:bookmarkStart w:id="58" w:name="_LarkToc00028"/>
      <w:bookmarkStart w:id="59" w:name="_Toc240909082"/>
      <w:r>
        <w:rPr>
          <w:lang w:eastAsia="zh-CN"/>
        </w:rPr>
        <w:t>其他要求</w:t>
      </w:r>
      <w:bookmarkEnd w:id="57"/>
      <w:bookmarkEnd w:id="58"/>
      <w:bookmarkEnd w:id="59"/>
    </w:p>
    <w:p w14:paraId="0F7918C7" w14:textId="3DF91355" w:rsidR="000A1D31" w:rsidRDefault="00326217" w:rsidP="0039014D">
      <w:pPr>
        <w:pStyle w:val="21"/>
        <w:rPr>
          <w:lang w:eastAsia="zh-CN"/>
        </w:rPr>
      </w:pPr>
      <w:bookmarkStart w:id="60" w:name="_Toc20906"/>
      <w:bookmarkStart w:id="61" w:name="_LarkToc00029"/>
      <w:r>
        <w:rPr>
          <w:lang w:eastAsia="zh-CN"/>
        </w:rPr>
        <w:t>安全环保</w:t>
      </w:r>
      <w:bookmarkEnd w:id="60"/>
      <w:bookmarkEnd w:id="61"/>
    </w:p>
    <w:p w14:paraId="33B8505A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）装置高温部位设置保温层并粘贴高温警示标识，操作人员穿戴耐高温防护用品；</w:t>
      </w:r>
    </w:p>
    <w:p w14:paraId="40EF602A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）铅及其化合物对人体有害，装料、清理及废料处置须佩戴防尘口罩和防护手套，在通风良好的场所进行，保持试验区域通风，避免铅烟、铅尘吸入；</w:t>
      </w:r>
    </w:p>
    <w:p w14:paraId="3A49126F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）含铅废弃物按国家有关规定分类收集，交有资质单位处置；</w:t>
      </w:r>
    </w:p>
    <w:p w14:paraId="20550ABC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4</w:t>
      </w:r>
      <w:r>
        <w:rPr>
          <w:lang w:eastAsia="zh-CN"/>
        </w:rPr>
        <w:t>）加热圈电源回路设漏电保护与可靠接地，电气控制柜远离高温区布置</w:t>
      </w:r>
      <w:r>
        <w:rPr>
          <w:rFonts w:hint="eastAsia"/>
          <w:lang w:eastAsia="zh-CN"/>
        </w:rPr>
        <w:t>。</w:t>
      </w:r>
    </w:p>
    <w:p w14:paraId="7989A30A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rFonts w:hint="eastAsia"/>
          <w:lang w:eastAsia="zh-CN"/>
        </w:rPr>
        <w:t>5</w:t>
      </w:r>
      <w:r>
        <w:rPr>
          <w:lang w:eastAsia="zh-CN"/>
        </w:rPr>
        <w:t>）现场配备灭火器材与急救物品，发生泄漏或人员烫伤等异常情况时立即停机断电，按应急预案处置。</w:t>
      </w:r>
    </w:p>
    <w:p w14:paraId="3040A12F" w14:textId="496A4F00" w:rsidR="000A1D31" w:rsidRDefault="00326217">
      <w:pPr>
        <w:pStyle w:val="21"/>
        <w:rPr>
          <w:lang w:eastAsia="zh-CN"/>
        </w:rPr>
      </w:pPr>
      <w:bookmarkStart w:id="62" w:name="_Toc29782"/>
      <w:bookmarkStart w:id="63" w:name="_LarkToc00030"/>
      <w:r>
        <w:rPr>
          <w:lang w:eastAsia="zh-CN"/>
        </w:rPr>
        <w:lastRenderedPageBreak/>
        <w:t>培训与服务</w:t>
      </w:r>
      <w:bookmarkEnd w:id="62"/>
      <w:bookmarkEnd w:id="63"/>
    </w:p>
    <w:p w14:paraId="3A7446F1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）乙方负责对甲方操作人员进行设备操作与维护培训；</w:t>
      </w:r>
    </w:p>
    <w:p w14:paraId="19D24E3D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）乙方提供售后服务，接到甲方通知后</w:t>
      </w:r>
      <w:r>
        <w:rPr>
          <w:rFonts w:hint="eastAsia"/>
          <w:lang w:eastAsia="zh-CN"/>
        </w:rPr>
        <w:t>进行技术交流</w:t>
      </w:r>
      <w:r>
        <w:rPr>
          <w:lang w:eastAsia="zh-CN"/>
        </w:rPr>
        <w:t>，必要时到现场处理。</w:t>
      </w:r>
    </w:p>
    <w:p w14:paraId="341046F6" w14:textId="1CF77928" w:rsidR="000A1D31" w:rsidRDefault="00326217">
      <w:pPr>
        <w:pStyle w:val="21"/>
        <w:rPr>
          <w:lang w:eastAsia="zh-CN"/>
        </w:rPr>
      </w:pPr>
      <w:bookmarkStart w:id="64" w:name="_Toc18571"/>
      <w:bookmarkStart w:id="65" w:name="_LarkToc00031"/>
      <w:r>
        <w:rPr>
          <w:lang w:eastAsia="zh-CN"/>
        </w:rPr>
        <w:t>其他约定</w:t>
      </w:r>
      <w:bookmarkEnd w:id="64"/>
      <w:bookmarkEnd w:id="65"/>
    </w:p>
    <w:p w14:paraId="6F7F2C2C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）双方对图纸及技术文件负有保密义务，未经对方书面同意不得向第三方提供；</w:t>
      </w:r>
    </w:p>
    <w:p w14:paraId="7CCE87E5" w14:textId="77777777" w:rsidR="000A1D31" w:rsidRDefault="00326217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）未尽事宜由双方协商解决。</w:t>
      </w:r>
    </w:p>
    <w:p w14:paraId="1A405C65" w14:textId="0F9E2AB2" w:rsidR="000A1D31" w:rsidRDefault="00326217" w:rsidP="00D60139">
      <w:pPr>
        <w:pStyle w:val="1"/>
        <w:rPr>
          <w:lang w:eastAsia="zh-CN"/>
        </w:rPr>
      </w:pPr>
      <w:bookmarkStart w:id="66" w:name="_Toc30572"/>
      <w:bookmarkStart w:id="67" w:name="_LarkToc00032"/>
      <w:bookmarkStart w:id="68" w:name="_Toc240909083"/>
      <w:r>
        <w:rPr>
          <w:lang w:eastAsia="zh-CN"/>
        </w:rPr>
        <w:t>附录：货物清单</w:t>
      </w:r>
      <w:bookmarkEnd w:id="66"/>
      <w:bookmarkEnd w:id="67"/>
      <w:bookmarkEnd w:id="68"/>
    </w:p>
    <w:tbl>
      <w:tblPr>
        <w:tblStyle w:val="af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2"/>
        <w:gridCol w:w="1457"/>
        <w:gridCol w:w="672"/>
        <w:gridCol w:w="3025"/>
        <w:gridCol w:w="3138"/>
      </w:tblGrid>
      <w:tr w:rsidR="000A1D31" w14:paraId="4C0D6104" w14:textId="77777777" w:rsidTr="00512140">
        <w:trPr>
          <w:cantSplit/>
          <w:trHeight w:val="399"/>
          <w:tblHeader/>
          <w:jc w:val="center"/>
        </w:trPr>
        <w:tc>
          <w:tcPr>
            <w:tcW w:w="672" w:type="dxa"/>
            <w:shd w:val="clear" w:color="auto" w:fill="FFFFFF" w:themeFill="background1"/>
            <w:vAlign w:val="center"/>
          </w:tcPr>
          <w:p w14:paraId="32256070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序号</w:t>
            </w:r>
            <w:proofErr w:type="spellEnd"/>
          </w:p>
        </w:tc>
        <w:tc>
          <w:tcPr>
            <w:tcW w:w="1457" w:type="dxa"/>
            <w:shd w:val="clear" w:color="auto" w:fill="FFFFFF" w:themeFill="background1"/>
            <w:vAlign w:val="center"/>
          </w:tcPr>
          <w:p w14:paraId="5EF1890B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名称</w:t>
            </w:r>
            <w:proofErr w:type="spellEnd"/>
          </w:p>
        </w:tc>
        <w:tc>
          <w:tcPr>
            <w:tcW w:w="672" w:type="dxa"/>
            <w:shd w:val="clear" w:color="auto" w:fill="FFFFFF" w:themeFill="background1"/>
            <w:vAlign w:val="center"/>
          </w:tcPr>
          <w:p w14:paraId="73235B76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数量</w:t>
            </w:r>
            <w:proofErr w:type="spellEnd"/>
          </w:p>
        </w:tc>
        <w:tc>
          <w:tcPr>
            <w:tcW w:w="3025" w:type="dxa"/>
            <w:shd w:val="clear" w:color="auto" w:fill="FFFFFF" w:themeFill="background1"/>
            <w:vAlign w:val="center"/>
          </w:tcPr>
          <w:p w14:paraId="2E78B05C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材料要求</w:t>
            </w:r>
            <w:proofErr w:type="spellEnd"/>
          </w:p>
        </w:tc>
        <w:tc>
          <w:tcPr>
            <w:tcW w:w="3138" w:type="dxa"/>
            <w:shd w:val="clear" w:color="auto" w:fill="FFFFFF" w:themeFill="background1"/>
            <w:vAlign w:val="center"/>
          </w:tcPr>
          <w:p w14:paraId="671281E0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备注</w:t>
            </w:r>
            <w:proofErr w:type="spellEnd"/>
          </w:p>
        </w:tc>
      </w:tr>
      <w:tr w:rsidR="000A1D31" w14:paraId="603338D1" w14:textId="77777777" w:rsidTr="00512140">
        <w:trPr>
          <w:cantSplit/>
          <w:trHeight w:val="383"/>
          <w:jc w:val="center"/>
        </w:trPr>
        <w:tc>
          <w:tcPr>
            <w:tcW w:w="672" w:type="dxa"/>
            <w:vAlign w:val="center"/>
          </w:tcPr>
          <w:p w14:paraId="384FACD9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1457" w:type="dxa"/>
            <w:vAlign w:val="center"/>
          </w:tcPr>
          <w:p w14:paraId="63A6C4DD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加热圈</w:t>
            </w:r>
            <w:proofErr w:type="spellEnd"/>
          </w:p>
        </w:tc>
        <w:tc>
          <w:tcPr>
            <w:tcW w:w="672" w:type="dxa"/>
            <w:vAlign w:val="center"/>
          </w:tcPr>
          <w:p w14:paraId="0FDB4FCB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6B90DBBC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138" w:type="dxa"/>
            <w:vAlign w:val="center"/>
          </w:tcPr>
          <w:p w14:paraId="2F4AB5F5" w14:textId="61E26BAF" w:rsidR="000A1D31" w:rsidRDefault="00326217" w:rsidP="00512140">
            <w:pPr>
              <w:pStyle w:val="TableText"/>
              <w:jc w:val="center"/>
            </w:pPr>
            <w:r>
              <w:t>电加热，最高</w:t>
            </w:r>
            <w:r w:rsidR="00083848">
              <w:t>500</w:t>
            </w:r>
            <w:r>
              <w:t>℃</w:t>
            </w:r>
          </w:p>
        </w:tc>
      </w:tr>
      <w:tr w:rsidR="000A1D31" w14:paraId="537AD2C0" w14:textId="77777777" w:rsidTr="00512140">
        <w:trPr>
          <w:cantSplit/>
          <w:trHeight w:val="399"/>
          <w:jc w:val="center"/>
        </w:trPr>
        <w:tc>
          <w:tcPr>
            <w:tcW w:w="672" w:type="dxa"/>
            <w:vAlign w:val="center"/>
          </w:tcPr>
          <w:p w14:paraId="28178856" w14:textId="77777777" w:rsidR="000A1D31" w:rsidRDefault="00326217" w:rsidP="00512140">
            <w:pPr>
              <w:pStyle w:val="TableText"/>
              <w:jc w:val="center"/>
            </w:pPr>
            <w:r>
              <w:t>2</w:t>
            </w:r>
          </w:p>
        </w:tc>
        <w:tc>
          <w:tcPr>
            <w:tcW w:w="1457" w:type="dxa"/>
            <w:vAlign w:val="center"/>
          </w:tcPr>
          <w:p w14:paraId="29D61FFD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铅铋罐</w:t>
            </w:r>
            <w:proofErr w:type="spellEnd"/>
          </w:p>
        </w:tc>
        <w:tc>
          <w:tcPr>
            <w:tcW w:w="672" w:type="dxa"/>
            <w:vAlign w:val="center"/>
          </w:tcPr>
          <w:p w14:paraId="1695F119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114F0ACD" w14:textId="77777777" w:rsidR="000A1D31" w:rsidRDefault="00326217" w:rsidP="00512140">
            <w:pPr>
              <w:pStyle w:val="TableTex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316</w:t>
            </w:r>
          </w:p>
        </w:tc>
        <w:tc>
          <w:tcPr>
            <w:tcW w:w="3138" w:type="dxa"/>
            <w:vAlign w:val="center"/>
          </w:tcPr>
          <w:p w14:paraId="205E0F39" w14:textId="77777777" w:rsidR="000A1D31" w:rsidRDefault="00326217" w:rsidP="00512140">
            <w:pPr>
              <w:pStyle w:val="TableText"/>
              <w:jc w:val="center"/>
            </w:pPr>
            <w:r>
              <w:t>Φ114</w:t>
            </w:r>
            <w:r>
              <w:rPr>
                <w:rFonts w:hint="eastAsia"/>
                <w:lang w:eastAsia="zh-CN"/>
              </w:rPr>
              <w:t>*7</w:t>
            </w:r>
          </w:p>
        </w:tc>
      </w:tr>
      <w:tr w:rsidR="000A1D31" w14:paraId="687FCB08" w14:textId="77777777" w:rsidTr="00512140">
        <w:trPr>
          <w:cantSplit/>
          <w:trHeight w:val="383"/>
          <w:jc w:val="center"/>
        </w:trPr>
        <w:tc>
          <w:tcPr>
            <w:tcW w:w="672" w:type="dxa"/>
            <w:vAlign w:val="center"/>
          </w:tcPr>
          <w:p w14:paraId="29F3EFCF" w14:textId="77777777" w:rsidR="000A1D31" w:rsidRDefault="00326217" w:rsidP="00512140">
            <w:pPr>
              <w:pStyle w:val="TableText"/>
              <w:jc w:val="center"/>
            </w:pPr>
            <w:r>
              <w:t>3</w:t>
            </w:r>
          </w:p>
        </w:tc>
        <w:tc>
          <w:tcPr>
            <w:tcW w:w="1457" w:type="dxa"/>
            <w:vAlign w:val="center"/>
          </w:tcPr>
          <w:p w14:paraId="0E43ACCC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投料口</w:t>
            </w:r>
            <w:proofErr w:type="spellEnd"/>
          </w:p>
        </w:tc>
        <w:tc>
          <w:tcPr>
            <w:tcW w:w="672" w:type="dxa"/>
            <w:vAlign w:val="center"/>
          </w:tcPr>
          <w:p w14:paraId="5548C45B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63A1C461" w14:textId="77777777" w:rsidR="000A1D31" w:rsidRDefault="00326217" w:rsidP="00512140">
            <w:pPr>
              <w:pStyle w:val="TableTex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316</w:t>
            </w:r>
          </w:p>
        </w:tc>
        <w:tc>
          <w:tcPr>
            <w:tcW w:w="3138" w:type="dxa"/>
            <w:vAlign w:val="center"/>
          </w:tcPr>
          <w:p w14:paraId="4FF7979A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顶部装料与密封</w:t>
            </w:r>
            <w:proofErr w:type="spellEnd"/>
          </w:p>
        </w:tc>
      </w:tr>
      <w:tr w:rsidR="000A1D31" w14:paraId="1C4C8F97" w14:textId="77777777" w:rsidTr="00512140">
        <w:trPr>
          <w:cantSplit/>
          <w:trHeight w:val="399"/>
          <w:jc w:val="center"/>
        </w:trPr>
        <w:tc>
          <w:tcPr>
            <w:tcW w:w="672" w:type="dxa"/>
            <w:vAlign w:val="center"/>
          </w:tcPr>
          <w:p w14:paraId="099CD4D1" w14:textId="77777777" w:rsidR="000A1D31" w:rsidRDefault="00326217" w:rsidP="00512140">
            <w:pPr>
              <w:pStyle w:val="TableText"/>
              <w:jc w:val="center"/>
            </w:pPr>
            <w:r>
              <w:t>4</w:t>
            </w:r>
          </w:p>
        </w:tc>
        <w:tc>
          <w:tcPr>
            <w:tcW w:w="1457" w:type="dxa"/>
            <w:vAlign w:val="center"/>
          </w:tcPr>
          <w:p w14:paraId="609D0069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安全阀</w:t>
            </w:r>
            <w:proofErr w:type="spellEnd"/>
          </w:p>
        </w:tc>
        <w:tc>
          <w:tcPr>
            <w:tcW w:w="672" w:type="dxa"/>
            <w:vAlign w:val="center"/>
          </w:tcPr>
          <w:p w14:paraId="0225959D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76E956DD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138" w:type="dxa"/>
            <w:vAlign w:val="center"/>
          </w:tcPr>
          <w:p w14:paraId="70B64A48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超压泄放，定期校验</w:t>
            </w:r>
            <w:proofErr w:type="spellEnd"/>
          </w:p>
        </w:tc>
      </w:tr>
      <w:tr w:rsidR="000A1D31" w14:paraId="406CA4E6" w14:textId="77777777" w:rsidTr="00512140">
        <w:trPr>
          <w:cantSplit/>
          <w:trHeight w:val="383"/>
          <w:jc w:val="center"/>
        </w:trPr>
        <w:tc>
          <w:tcPr>
            <w:tcW w:w="672" w:type="dxa"/>
            <w:vAlign w:val="center"/>
          </w:tcPr>
          <w:p w14:paraId="402D48D5" w14:textId="77777777" w:rsidR="000A1D31" w:rsidRDefault="00326217" w:rsidP="00512140">
            <w:pPr>
              <w:pStyle w:val="TableText"/>
              <w:jc w:val="center"/>
            </w:pPr>
            <w:r>
              <w:t>5</w:t>
            </w:r>
          </w:p>
        </w:tc>
        <w:tc>
          <w:tcPr>
            <w:tcW w:w="1457" w:type="dxa"/>
            <w:vAlign w:val="center"/>
          </w:tcPr>
          <w:p w14:paraId="244FD6F7" w14:textId="77777777" w:rsidR="000A1D31" w:rsidRDefault="00326217" w:rsidP="00512140">
            <w:pPr>
              <w:pStyle w:val="TableText"/>
              <w:jc w:val="center"/>
            </w:pPr>
            <w:r>
              <w:t>管路</w:t>
            </w:r>
            <w:r>
              <w:t>DN8</w:t>
            </w:r>
          </w:p>
        </w:tc>
        <w:tc>
          <w:tcPr>
            <w:tcW w:w="672" w:type="dxa"/>
            <w:vAlign w:val="center"/>
          </w:tcPr>
          <w:p w14:paraId="25F6956D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025" w:type="dxa"/>
            <w:vAlign w:val="center"/>
          </w:tcPr>
          <w:p w14:paraId="7FCF4C50" w14:textId="77777777" w:rsidR="000A1D31" w:rsidRDefault="00326217" w:rsidP="00512140">
            <w:pPr>
              <w:pStyle w:val="TableTex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316</w:t>
            </w:r>
          </w:p>
        </w:tc>
        <w:tc>
          <w:tcPr>
            <w:tcW w:w="3138" w:type="dxa"/>
            <w:vAlign w:val="center"/>
          </w:tcPr>
          <w:p w14:paraId="4EAF9179" w14:textId="77777777" w:rsidR="000A1D31" w:rsidRDefault="00326217" w:rsidP="00512140">
            <w:pPr>
              <w:pStyle w:val="TableText"/>
              <w:jc w:val="center"/>
            </w:pPr>
            <w:r>
              <w:t>Φ14×3</w:t>
            </w:r>
          </w:p>
        </w:tc>
      </w:tr>
      <w:tr w:rsidR="000A1D31" w14:paraId="015A479B" w14:textId="77777777" w:rsidTr="00512140">
        <w:trPr>
          <w:cantSplit/>
          <w:trHeight w:val="399"/>
          <w:jc w:val="center"/>
        </w:trPr>
        <w:tc>
          <w:tcPr>
            <w:tcW w:w="672" w:type="dxa"/>
            <w:vAlign w:val="center"/>
          </w:tcPr>
          <w:p w14:paraId="22FEF282" w14:textId="77777777" w:rsidR="000A1D31" w:rsidRDefault="00326217" w:rsidP="00512140">
            <w:pPr>
              <w:pStyle w:val="TableText"/>
              <w:jc w:val="center"/>
            </w:pPr>
            <w:r>
              <w:t>6</w:t>
            </w:r>
          </w:p>
        </w:tc>
        <w:tc>
          <w:tcPr>
            <w:tcW w:w="1457" w:type="dxa"/>
            <w:vAlign w:val="center"/>
          </w:tcPr>
          <w:p w14:paraId="29AA2EBC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热电偶</w:t>
            </w:r>
            <w:proofErr w:type="spellEnd"/>
          </w:p>
        </w:tc>
        <w:tc>
          <w:tcPr>
            <w:tcW w:w="672" w:type="dxa"/>
            <w:vAlign w:val="center"/>
          </w:tcPr>
          <w:p w14:paraId="00CF9D0B" w14:textId="77777777" w:rsidR="000A1D31" w:rsidRDefault="00326217" w:rsidP="00512140">
            <w:pPr>
              <w:pStyle w:val="TableText"/>
              <w:jc w:val="center"/>
            </w:pPr>
            <w:r>
              <w:t>3</w:t>
            </w:r>
          </w:p>
        </w:tc>
        <w:tc>
          <w:tcPr>
            <w:tcW w:w="3025" w:type="dxa"/>
            <w:vAlign w:val="center"/>
          </w:tcPr>
          <w:p w14:paraId="37C8720F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138" w:type="dxa"/>
            <w:vAlign w:val="center"/>
          </w:tcPr>
          <w:p w14:paraId="1FCC72BC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温度测量</w:t>
            </w:r>
            <w:proofErr w:type="spellEnd"/>
          </w:p>
        </w:tc>
      </w:tr>
      <w:tr w:rsidR="000A1D31" w14:paraId="3E480138" w14:textId="77777777" w:rsidTr="00512140">
        <w:trPr>
          <w:cantSplit/>
          <w:trHeight w:val="383"/>
          <w:jc w:val="center"/>
        </w:trPr>
        <w:tc>
          <w:tcPr>
            <w:tcW w:w="672" w:type="dxa"/>
            <w:vAlign w:val="center"/>
          </w:tcPr>
          <w:p w14:paraId="7F79A659" w14:textId="77777777" w:rsidR="000A1D31" w:rsidRDefault="00326217" w:rsidP="00512140">
            <w:pPr>
              <w:pStyle w:val="TableText"/>
              <w:jc w:val="center"/>
            </w:pPr>
            <w:r>
              <w:t>7</w:t>
            </w:r>
          </w:p>
        </w:tc>
        <w:tc>
          <w:tcPr>
            <w:tcW w:w="1457" w:type="dxa"/>
            <w:vAlign w:val="center"/>
          </w:tcPr>
          <w:p w14:paraId="78EFA881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KF</w:t>
            </w:r>
            <w:r>
              <w:t>接头</w:t>
            </w:r>
            <w:proofErr w:type="spellEnd"/>
          </w:p>
        </w:tc>
        <w:tc>
          <w:tcPr>
            <w:tcW w:w="672" w:type="dxa"/>
            <w:vAlign w:val="center"/>
          </w:tcPr>
          <w:p w14:paraId="1D205221" w14:textId="77777777" w:rsidR="000A1D31" w:rsidRDefault="00326217" w:rsidP="00512140">
            <w:pPr>
              <w:pStyle w:val="TableTex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多个</w:t>
            </w:r>
          </w:p>
        </w:tc>
        <w:tc>
          <w:tcPr>
            <w:tcW w:w="3025" w:type="dxa"/>
            <w:vAlign w:val="center"/>
          </w:tcPr>
          <w:p w14:paraId="7BFB79CD" w14:textId="77777777" w:rsidR="000A1D31" w:rsidRDefault="00326217" w:rsidP="00512140">
            <w:pPr>
              <w:pStyle w:val="TableTex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316</w:t>
            </w:r>
          </w:p>
        </w:tc>
        <w:tc>
          <w:tcPr>
            <w:tcW w:w="3138" w:type="dxa"/>
            <w:vAlign w:val="center"/>
          </w:tcPr>
          <w:p w14:paraId="797CA80D" w14:textId="77777777" w:rsidR="000A1D31" w:rsidRDefault="00326217" w:rsidP="00512140">
            <w:pPr>
              <w:pStyle w:val="TableTex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方便快速拆装</w:t>
            </w:r>
          </w:p>
        </w:tc>
      </w:tr>
      <w:tr w:rsidR="000A1D31" w14:paraId="27AA09AE" w14:textId="77777777" w:rsidTr="00512140">
        <w:trPr>
          <w:cantSplit/>
          <w:trHeight w:val="399"/>
          <w:jc w:val="center"/>
        </w:trPr>
        <w:tc>
          <w:tcPr>
            <w:tcW w:w="672" w:type="dxa"/>
            <w:vAlign w:val="center"/>
          </w:tcPr>
          <w:p w14:paraId="6B639CFB" w14:textId="77777777" w:rsidR="000A1D31" w:rsidRDefault="00326217" w:rsidP="00512140">
            <w:pPr>
              <w:pStyle w:val="TableText"/>
              <w:jc w:val="center"/>
            </w:pPr>
            <w:r>
              <w:t>8</w:t>
            </w:r>
          </w:p>
        </w:tc>
        <w:tc>
          <w:tcPr>
            <w:tcW w:w="1457" w:type="dxa"/>
            <w:vAlign w:val="center"/>
          </w:tcPr>
          <w:p w14:paraId="678A28A4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手动阀</w:t>
            </w:r>
            <w:proofErr w:type="spellEnd"/>
          </w:p>
        </w:tc>
        <w:tc>
          <w:tcPr>
            <w:tcW w:w="672" w:type="dxa"/>
            <w:vAlign w:val="center"/>
          </w:tcPr>
          <w:p w14:paraId="3A46054D" w14:textId="77777777" w:rsidR="000A1D31" w:rsidRDefault="00326217" w:rsidP="00512140">
            <w:pPr>
              <w:pStyle w:val="TableText"/>
              <w:jc w:val="center"/>
            </w:pPr>
            <w:r>
              <w:t>6</w:t>
            </w:r>
          </w:p>
        </w:tc>
        <w:tc>
          <w:tcPr>
            <w:tcW w:w="3025" w:type="dxa"/>
            <w:vAlign w:val="center"/>
          </w:tcPr>
          <w:p w14:paraId="2B464021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138" w:type="dxa"/>
            <w:vAlign w:val="center"/>
          </w:tcPr>
          <w:p w14:paraId="4116EDB5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回路切换与隔离</w:t>
            </w:r>
            <w:proofErr w:type="spellEnd"/>
          </w:p>
        </w:tc>
      </w:tr>
      <w:tr w:rsidR="000A1D31" w14:paraId="4CDD06B5" w14:textId="77777777" w:rsidTr="00512140">
        <w:trPr>
          <w:cantSplit/>
          <w:trHeight w:val="383"/>
          <w:jc w:val="center"/>
        </w:trPr>
        <w:tc>
          <w:tcPr>
            <w:tcW w:w="672" w:type="dxa"/>
            <w:vAlign w:val="center"/>
          </w:tcPr>
          <w:p w14:paraId="41421248" w14:textId="77777777" w:rsidR="000A1D31" w:rsidRDefault="00326217" w:rsidP="00512140">
            <w:pPr>
              <w:pStyle w:val="TableText"/>
              <w:jc w:val="center"/>
            </w:pPr>
            <w:r>
              <w:t>9</w:t>
            </w:r>
          </w:p>
        </w:tc>
        <w:tc>
          <w:tcPr>
            <w:tcW w:w="1457" w:type="dxa"/>
            <w:vAlign w:val="center"/>
          </w:tcPr>
          <w:p w14:paraId="1EC4253B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金属过滤器</w:t>
            </w:r>
            <w:proofErr w:type="spellEnd"/>
          </w:p>
        </w:tc>
        <w:tc>
          <w:tcPr>
            <w:tcW w:w="672" w:type="dxa"/>
            <w:vAlign w:val="center"/>
          </w:tcPr>
          <w:p w14:paraId="65D51070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39E487E2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不锈钢</w:t>
            </w:r>
            <w:proofErr w:type="spellEnd"/>
          </w:p>
        </w:tc>
        <w:tc>
          <w:tcPr>
            <w:tcW w:w="3138" w:type="dxa"/>
            <w:vAlign w:val="center"/>
          </w:tcPr>
          <w:p w14:paraId="0F3DB1DC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过滤夹带物</w:t>
            </w:r>
            <w:proofErr w:type="spellEnd"/>
          </w:p>
        </w:tc>
      </w:tr>
      <w:tr w:rsidR="000A1D31" w14:paraId="4EFCD178" w14:textId="77777777" w:rsidTr="00512140">
        <w:trPr>
          <w:cantSplit/>
          <w:trHeight w:val="399"/>
          <w:jc w:val="center"/>
        </w:trPr>
        <w:tc>
          <w:tcPr>
            <w:tcW w:w="672" w:type="dxa"/>
            <w:vAlign w:val="center"/>
          </w:tcPr>
          <w:p w14:paraId="56573A06" w14:textId="77777777" w:rsidR="000A1D31" w:rsidRDefault="00326217" w:rsidP="00512140">
            <w:pPr>
              <w:pStyle w:val="TableText"/>
              <w:jc w:val="center"/>
            </w:pPr>
            <w:r>
              <w:t>10</w:t>
            </w:r>
          </w:p>
        </w:tc>
        <w:tc>
          <w:tcPr>
            <w:tcW w:w="1457" w:type="dxa"/>
            <w:vAlign w:val="center"/>
          </w:tcPr>
          <w:p w14:paraId="6B59E413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压力表</w:t>
            </w:r>
            <w:proofErr w:type="spellEnd"/>
          </w:p>
        </w:tc>
        <w:tc>
          <w:tcPr>
            <w:tcW w:w="672" w:type="dxa"/>
            <w:vAlign w:val="center"/>
          </w:tcPr>
          <w:p w14:paraId="728F9C51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0A6CD387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138" w:type="dxa"/>
            <w:vAlign w:val="center"/>
          </w:tcPr>
          <w:p w14:paraId="0BFB9E83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压力指示</w:t>
            </w:r>
            <w:proofErr w:type="spellEnd"/>
          </w:p>
        </w:tc>
      </w:tr>
      <w:tr w:rsidR="000A1D31" w14:paraId="37908B17" w14:textId="77777777" w:rsidTr="00512140">
        <w:trPr>
          <w:cantSplit/>
          <w:trHeight w:val="383"/>
          <w:jc w:val="center"/>
        </w:trPr>
        <w:tc>
          <w:tcPr>
            <w:tcW w:w="672" w:type="dxa"/>
            <w:vAlign w:val="center"/>
          </w:tcPr>
          <w:p w14:paraId="53FCC62E" w14:textId="77777777" w:rsidR="000A1D31" w:rsidRDefault="00326217" w:rsidP="00512140">
            <w:pPr>
              <w:pStyle w:val="TableText"/>
              <w:jc w:val="center"/>
            </w:pPr>
            <w:r>
              <w:t>11</w:t>
            </w:r>
          </w:p>
        </w:tc>
        <w:tc>
          <w:tcPr>
            <w:tcW w:w="1457" w:type="dxa"/>
            <w:vAlign w:val="center"/>
          </w:tcPr>
          <w:p w14:paraId="234BA788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管支撑</w:t>
            </w:r>
            <w:proofErr w:type="spellEnd"/>
          </w:p>
        </w:tc>
        <w:tc>
          <w:tcPr>
            <w:tcW w:w="672" w:type="dxa"/>
            <w:vAlign w:val="center"/>
          </w:tcPr>
          <w:p w14:paraId="2866D790" w14:textId="77777777" w:rsidR="000A1D31" w:rsidRDefault="00326217" w:rsidP="00512140">
            <w:pPr>
              <w:pStyle w:val="TableText"/>
              <w:jc w:val="center"/>
            </w:pPr>
            <w:r>
              <w:t>2</w:t>
            </w:r>
          </w:p>
        </w:tc>
        <w:tc>
          <w:tcPr>
            <w:tcW w:w="3025" w:type="dxa"/>
            <w:vAlign w:val="center"/>
          </w:tcPr>
          <w:p w14:paraId="0C6869E9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碳钢或不锈钢</w:t>
            </w:r>
            <w:proofErr w:type="spellEnd"/>
          </w:p>
        </w:tc>
        <w:tc>
          <w:tcPr>
            <w:tcW w:w="3138" w:type="dxa"/>
            <w:vAlign w:val="center"/>
          </w:tcPr>
          <w:p w14:paraId="1CB3C4C5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管路固定</w:t>
            </w:r>
            <w:proofErr w:type="spellEnd"/>
          </w:p>
        </w:tc>
      </w:tr>
      <w:tr w:rsidR="000A1D31" w14:paraId="27BE9C42" w14:textId="77777777" w:rsidTr="00512140">
        <w:trPr>
          <w:cantSplit/>
          <w:trHeight w:val="399"/>
          <w:jc w:val="center"/>
        </w:trPr>
        <w:tc>
          <w:tcPr>
            <w:tcW w:w="672" w:type="dxa"/>
            <w:vAlign w:val="center"/>
          </w:tcPr>
          <w:p w14:paraId="3F34BCCF" w14:textId="77777777" w:rsidR="000A1D31" w:rsidRDefault="00326217" w:rsidP="00512140">
            <w:pPr>
              <w:pStyle w:val="TableText"/>
              <w:jc w:val="center"/>
            </w:pPr>
            <w:r>
              <w:t>12</w:t>
            </w:r>
          </w:p>
        </w:tc>
        <w:tc>
          <w:tcPr>
            <w:tcW w:w="1457" w:type="dxa"/>
            <w:vAlign w:val="center"/>
          </w:tcPr>
          <w:p w14:paraId="653C27AA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流量计</w:t>
            </w:r>
            <w:proofErr w:type="spellEnd"/>
          </w:p>
        </w:tc>
        <w:tc>
          <w:tcPr>
            <w:tcW w:w="672" w:type="dxa"/>
            <w:vAlign w:val="center"/>
          </w:tcPr>
          <w:p w14:paraId="4FCA9620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29EE1CA6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138" w:type="dxa"/>
            <w:vAlign w:val="center"/>
          </w:tcPr>
          <w:p w14:paraId="2ECDC9AC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流量计量</w:t>
            </w:r>
            <w:proofErr w:type="spellEnd"/>
          </w:p>
        </w:tc>
      </w:tr>
      <w:tr w:rsidR="000A1D31" w14:paraId="4F14CAA9" w14:textId="77777777" w:rsidTr="00512140">
        <w:trPr>
          <w:cantSplit/>
          <w:trHeight w:val="383"/>
          <w:jc w:val="center"/>
        </w:trPr>
        <w:tc>
          <w:tcPr>
            <w:tcW w:w="672" w:type="dxa"/>
            <w:vAlign w:val="center"/>
          </w:tcPr>
          <w:p w14:paraId="567D6279" w14:textId="77777777" w:rsidR="000A1D31" w:rsidRDefault="00326217" w:rsidP="00512140">
            <w:pPr>
              <w:pStyle w:val="TableText"/>
              <w:jc w:val="center"/>
            </w:pPr>
            <w:r>
              <w:t>13</w:t>
            </w:r>
          </w:p>
        </w:tc>
        <w:tc>
          <w:tcPr>
            <w:tcW w:w="1457" w:type="dxa"/>
            <w:vAlign w:val="center"/>
          </w:tcPr>
          <w:p w14:paraId="23379546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风机</w:t>
            </w:r>
            <w:proofErr w:type="spellEnd"/>
          </w:p>
        </w:tc>
        <w:tc>
          <w:tcPr>
            <w:tcW w:w="672" w:type="dxa"/>
            <w:vAlign w:val="center"/>
          </w:tcPr>
          <w:p w14:paraId="266665B0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4157E0D0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138" w:type="dxa"/>
            <w:vAlign w:val="center"/>
          </w:tcPr>
          <w:p w14:paraId="6358572A" w14:textId="77777777" w:rsidR="000A1D31" w:rsidRDefault="00326217" w:rsidP="00512140">
            <w:pPr>
              <w:pStyle w:val="TableText"/>
              <w:jc w:val="center"/>
              <w:rPr>
                <w:lang w:eastAsia="zh-CN"/>
              </w:rPr>
            </w:pPr>
            <w:proofErr w:type="spellStart"/>
            <w:r>
              <w:t>强制风冷</w:t>
            </w:r>
            <w:proofErr w:type="spellEnd"/>
            <w:r>
              <w:rPr>
                <w:rFonts w:hint="eastAsia"/>
                <w:lang w:eastAsia="zh-CN"/>
              </w:rPr>
              <w:t>，抽送蒸汽</w:t>
            </w:r>
          </w:p>
        </w:tc>
      </w:tr>
      <w:tr w:rsidR="000A1D31" w14:paraId="4AF190DF" w14:textId="77777777" w:rsidTr="00512140">
        <w:trPr>
          <w:cantSplit/>
          <w:trHeight w:val="399"/>
          <w:jc w:val="center"/>
        </w:trPr>
        <w:tc>
          <w:tcPr>
            <w:tcW w:w="672" w:type="dxa"/>
            <w:vAlign w:val="center"/>
          </w:tcPr>
          <w:p w14:paraId="6BAF9E84" w14:textId="77777777" w:rsidR="000A1D31" w:rsidRDefault="00326217" w:rsidP="00512140">
            <w:pPr>
              <w:pStyle w:val="TableText"/>
              <w:jc w:val="center"/>
            </w:pPr>
            <w:r>
              <w:t>14</w:t>
            </w:r>
          </w:p>
        </w:tc>
        <w:tc>
          <w:tcPr>
            <w:tcW w:w="1457" w:type="dxa"/>
            <w:vAlign w:val="center"/>
          </w:tcPr>
          <w:p w14:paraId="4B612816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真空泵</w:t>
            </w:r>
            <w:proofErr w:type="spellEnd"/>
          </w:p>
        </w:tc>
        <w:tc>
          <w:tcPr>
            <w:tcW w:w="672" w:type="dxa"/>
            <w:vAlign w:val="center"/>
          </w:tcPr>
          <w:p w14:paraId="694BB0D3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17CB90E1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138" w:type="dxa"/>
            <w:vAlign w:val="center"/>
          </w:tcPr>
          <w:p w14:paraId="7781D5BC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抽真空排气</w:t>
            </w:r>
            <w:proofErr w:type="spellEnd"/>
          </w:p>
        </w:tc>
      </w:tr>
      <w:tr w:rsidR="000A1D31" w14:paraId="54CE0A96" w14:textId="77777777" w:rsidTr="00512140">
        <w:trPr>
          <w:cantSplit/>
          <w:trHeight w:val="383"/>
          <w:jc w:val="center"/>
        </w:trPr>
        <w:tc>
          <w:tcPr>
            <w:tcW w:w="672" w:type="dxa"/>
            <w:vAlign w:val="center"/>
          </w:tcPr>
          <w:p w14:paraId="304F935A" w14:textId="77777777" w:rsidR="000A1D31" w:rsidRDefault="00326217" w:rsidP="00512140">
            <w:pPr>
              <w:pStyle w:val="TableText"/>
              <w:jc w:val="center"/>
            </w:pPr>
            <w:r>
              <w:t>15</w:t>
            </w:r>
          </w:p>
        </w:tc>
        <w:tc>
          <w:tcPr>
            <w:tcW w:w="1457" w:type="dxa"/>
            <w:vAlign w:val="center"/>
          </w:tcPr>
          <w:p w14:paraId="77D4C373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水罐</w:t>
            </w:r>
            <w:proofErr w:type="spellEnd"/>
          </w:p>
        </w:tc>
        <w:tc>
          <w:tcPr>
            <w:tcW w:w="672" w:type="dxa"/>
            <w:vAlign w:val="center"/>
          </w:tcPr>
          <w:p w14:paraId="385B183A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19BD2FE1" w14:textId="77777777" w:rsidR="000A1D31" w:rsidRDefault="00326217" w:rsidP="00512140">
            <w:pPr>
              <w:pStyle w:val="TableTex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.316</w:t>
            </w:r>
          </w:p>
        </w:tc>
        <w:tc>
          <w:tcPr>
            <w:tcW w:w="3138" w:type="dxa"/>
            <w:vAlign w:val="center"/>
          </w:tcPr>
          <w:p w14:paraId="09E2972B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介质冷凝容器</w:t>
            </w:r>
            <w:proofErr w:type="spellEnd"/>
          </w:p>
        </w:tc>
      </w:tr>
      <w:tr w:rsidR="000A1D31" w14:paraId="1FA7C084" w14:textId="77777777" w:rsidTr="00512140">
        <w:trPr>
          <w:cantSplit/>
          <w:trHeight w:val="399"/>
          <w:jc w:val="center"/>
        </w:trPr>
        <w:tc>
          <w:tcPr>
            <w:tcW w:w="672" w:type="dxa"/>
            <w:vAlign w:val="center"/>
          </w:tcPr>
          <w:p w14:paraId="7F78FEA5" w14:textId="77777777" w:rsidR="000A1D31" w:rsidRDefault="00326217" w:rsidP="00512140">
            <w:pPr>
              <w:pStyle w:val="TableText"/>
              <w:jc w:val="center"/>
            </w:pPr>
            <w:r>
              <w:t>16</w:t>
            </w:r>
          </w:p>
        </w:tc>
        <w:tc>
          <w:tcPr>
            <w:tcW w:w="1457" w:type="dxa"/>
            <w:vAlign w:val="center"/>
          </w:tcPr>
          <w:p w14:paraId="5FCDFE32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透明管</w:t>
            </w:r>
            <w:proofErr w:type="spellEnd"/>
          </w:p>
        </w:tc>
        <w:tc>
          <w:tcPr>
            <w:tcW w:w="672" w:type="dxa"/>
            <w:vAlign w:val="center"/>
          </w:tcPr>
          <w:p w14:paraId="7C9DA08C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462519A3" w14:textId="77777777" w:rsidR="000A1D31" w:rsidRDefault="00326217" w:rsidP="00512140">
            <w:pPr>
              <w:pStyle w:val="TableTex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亚克力</w:t>
            </w:r>
          </w:p>
        </w:tc>
        <w:tc>
          <w:tcPr>
            <w:tcW w:w="3138" w:type="dxa"/>
            <w:vAlign w:val="center"/>
          </w:tcPr>
          <w:p w14:paraId="185568F2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冷凝观察</w:t>
            </w:r>
            <w:proofErr w:type="spellEnd"/>
          </w:p>
        </w:tc>
      </w:tr>
      <w:tr w:rsidR="000A1D31" w14:paraId="4BF68499" w14:textId="77777777" w:rsidTr="00512140">
        <w:trPr>
          <w:cantSplit/>
          <w:trHeight w:val="383"/>
          <w:jc w:val="center"/>
        </w:trPr>
        <w:tc>
          <w:tcPr>
            <w:tcW w:w="672" w:type="dxa"/>
            <w:vAlign w:val="center"/>
          </w:tcPr>
          <w:p w14:paraId="01914F10" w14:textId="77777777" w:rsidR="000A1D31" w:rsidRDefault="00326217" w:rsidP="00512140">
            <w:pPr>
              <w:pStyle w:val="TableText"/>
              <w:jc w:val="center"/>
            </w:pPr>
            <w:r>
              <w:t>17</w:t>
            </w:r>
          </w:p>
        </w:tc>
        <w:tc>
          <w:tcPr>
            <w:tcW w:w="1457" w:type="dxa"/>
            <w:vAlign w:val="center"/>
          </w:tcPr>
          <w:p w14:paraId="3E92DAC0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钢结构</w:t>
            </w:r>
            <w:proofErr w:type="spellEnd"/>
          </w:p>
        </w:tc>
        <w:tc>
          <w:tcPr>
            <w:tcW w:w="672" w:type="dxa"/>
            <w:vAlign w:val="center"/>
          </w:tcPr>
          <w:p w14:paraId="22DECB99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58357556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碳钢（表面防腐</w:t>
            </w:r>
            <w:proofErr w:type="spellEnd"/>
            <w:r>
              <w:t>）</w:t>
            </w:r>
          </w:p>
        </w:tc>
        <w:tc>
          <w:tcPr>
            <w:tcW w:w="3138" w:type="dxa"/>
            <w:vAlign w:val="center"/>
          </w:tcPr>
          <w:p w14:paraId="15E34C65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支撑框架</w:t>
            </w:r>
            <w:proofErr w:type="spellEnd"/>
          </w:p>
        </w:tc>
      </w:tr>
      <w:tr w:rsidR="000A1D31" w14:paraId="2DEEC471" w14:textId="77777777" w:rsidTr="00512140">
        <w:trPr>
          <w:cantSplit/>
          <w:trHeight w:val="399"/>
          <w:jc w:val="center"/>
        </w:trPr>
        <w:tc>
          <w:tcPr>
            <w:tcW w:w="672" w:type="dxa"/>
            <w:vAlign w:val="center"/>
          </w:tcPr>
          <w:p w14:paraId="4B49CD7A" w14:textId="77777777" w:rsidR="000A1D31" w:rsidRDefault="00326217" w:rsidP="00512140">
            <w:pPr>
              <w:pStyle w:val="TableText"/>
              <w:jc w:val="center"/>
            </w:pPr>
            <w:r>
              <w:t>18</w:t>
            </w:r>
          </w:p>
        </w:tc>
        <w:tc>
          <w:tcPr>
            <w:tcW w:w="1457" w:type="dxa"/>
            <w:vAlign w:val="center"/>
          </w:tcPr>
          <w:p w14:paraId="695CB0BD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气瓶</w:t>
            </w:r>
            <w:proofErr w:type="spellEnd"/>
          </w:p>
        </w:tc>
        <w:tc>
          <w:tcPr>
            <w:tcW w:w="672" w:type="dxa"/>
            <w:vAlign w:val="center"/>
          </w:tcPr>
          <w:p w14:paraId="23F52053" w14:textId="77777777" w:rsidR="000A1D31" w:rsidRDefault="00326217" w:rsidP="00512140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3025" w:type="dxa"/>
            <w:vAlign w:val="center"/>
          </w:tcPr>
          <w:p w14:paraId="0DE5C594" w14:textId="77777777" w:rsidR="000A1D31" w:rsidRDefault="000A1D31" w:rsidP="00512140">
            <w:pPr>
              <w:pStyle w:val="TableText"/>
              <w:jc w:val="center"/>
            </w:pPr>
          </w:p>
        </w:tc>
        <w:tc>
          <w:tcPr>
            <w:tcW w:w="3138" w:type="dxa"/>
            <w:vAlign w:val="center"/>
          </w:tcPr>
          <w:p w14:paraId="42D985CC" w14:textId="77777777" w:rsidR="000A1D31" w:rsidRDefault="00326217" w:rsidP="00512140">
            <w:pPr>
              <w:pStyle w:val="TableText"/>
              <w:jc w:val="center"/>
            </w:pPr>
            <w:proofErr w:type="spellStart"/>
            <w:r>
              <w:t>氩气</w:t>
            </w:r>
            <w:proofErr w:type="spellEnd"/>
          </w:p>
        </w:tc>
      </w:tr>
    </w:tbl>
    <w:p w14:paraId="3BF2FB04" w14:textId="77777777" w:rsidR="000A1D31" w:rsidRDefault="000A1D31">
      <w:pPr>
        <w:rPr>
          <w:lang w:eastAsia="zh-CN"/>
        </w:rPr>
      </w:pPr>
    </w:p>
    <w:p w14:paraId="7394ABBB" w14:textId="54D5682B" w:rsidR="000A1D31" w:rsidRDefault="00326217" w:rsidP="00D60139">
      <w:pPr>
        <w:pStyle w:val="1"/>
        <w:rPr>
          <w:lang w:eastAsia="zh-CN"/>
        </w:rPr>
      </w:pPr>
      <w:bookmarkStart w:id="69" w:name="_Toc1974"/>
      <w:bookmarkStart w:id="70" w:name="_Toc240909084"/>
      <w:r>
        <w:rPr>
          <w:rFonts w:hint="eastAsia"/>
          <w:lang w:eastAsia="zh-CN"/>
        </w:rPr>
        <w:lastRenderedPageBreak/>
        <w:t>图纸</w:t>
      </w:r>
      <w:bookmarkEnd w:id="69"/>
      <w:bookmarkEnd w:id="70"/>
    </w:p>
    <w:p w14:paraId="298D18A0" w14:textId="77777777" w:rsidR="000A1D31" w:rsidRDefault="00326217">
      <w:pPr>
        <w:rPr>
          <w:lang w:eastAsia="zh-CN"/>
        </w:rPr>
      </w:pPr>
      <w:r>
        <w:rPr>
          <w:lang w:eastAsia="zh-CN"/>
        </w:rPr>
        <w:t>装置总体布置以设计图纸为准，图纸（含</w:t>
      </w:r>
      <w:proofErr w:type="gramStart"/>
      <w:r>
        <w:rPr>
          <w:rFonts w:hint="eastAsia"/>
          <w:lang w:eastAsia="zh-CN"/>
        </w:rPr>
        <w:t>三维图</w:t>
      </w:r>
      <w:proofErr w:type="gramEnd"/>
      <w:r>
        <w:rPr>
          <w:rFonts w:hint="eastAsia"/>
          <w:lang w:eastAsia="zh-CN"/>
        </w:rPr>
        <w:t>以及二维图</w:t>
      </w:r>
      <w:r>
        <w:rPr>
          <w:lang w:eastAsia="zh-CN"/>
        </w:rPr>
        <w:t>）如下：</w:t>
      </w:r>
    </w:p>
    <w:p w14:paraId="24F676FC" w14:textId="77777777" w:rsidR="000A1D31" w:rsidRDefault="00326217" w:rsidP="00512140">
      <w:pPr>
        <w:ind w:firstLineChars="0" w:firstLine="0"/>
        <w:jc w:val="center"/>
      </w:pPr>
      <w:r>
        <w:rPr>
          <w:noProof/>
        </w:rPr>
        <w:drawing>
          <wp:inline distT="0" distB="0" distL="114300" distR="114300" wp14:anchorId="4D6DBEDF" wp14:editId="06404396">
            <wp:extent cx="5753735" cy="4522470"/>
            <wp:effectExtent l="0" t="0" r="1841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452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F789E" w14:textId="77777777" w:rsidR="000A1D31" w:rsidRDefault="00326217">
      <w:pPr>
        <w:pStyle w:val="a7"/>
        <w:rPr>
          <w:lang w:eastAsia="zh-CN"/>
        </w:rPr>
      </w:pPr>
      <w:r>
        <w:rPr>
          <w:lang w:eastAsia="zh-CN"/>
        </w:rPr>
        <w:t>图</w:t>
      </w:r>
      <w:r>
        <w:rPr>
          <w:lang w:eastAsia="zh-CN"/>
        </w:rPr>
        <w:t xml:space="preserve">1 </w:t>
      </w:r>
      <w:r>
        <w:rPr>
          <w:lang w:eastAsia="zh-CN"/>
        </w:rPr>
        <w:t>铅铋蒸汽试验装置总图（</w:t>
      </w:r>
      <w:r>
        <w:rPr>
          <w:rFonts w:hint="eastAsia"/>
          <w:lang w:eastAsia="zh-CN"/>
        </w:rPr>
        <w:t>三维</w:t>
      </w:r>
      <w:r>
        <w:rPr>
          <w:lang w:eastAsia="zh-CN"/>
        </w:rPr>
        <w:t>图纸）</w:t>
      </w:r>
    </w:p>
    <w:p w14:paraId="0402FB6D" w14:textId="77777777" w:rsidR="000A1D31" w:rsidRDefault="00326217" w:rsidP="0039014D">
      <w:pPr>
        <w:ind w:firstLineChars="0" w:firstLine="0"/>
      </w:pPr>
      <w:r>
        <w:rPr>
          <w:noProof/>
        </w:rPr>
        <w:lastRenderedPageBreak/>
        <w:drawing>
          <wp:inline distT="0" distB="0" distL="114300" distR="114300" wp14:anchorId="6A6D8B69" wp14:editId="078A24A6">
            <wp:extent cx="5753100" cy="4097020"/>
            <wp:effectExtent l="0" t="0" r="0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436A7" w14:textId="77777777" w:rsidR="000A1D31" w:rsidRDefault="00326217">
      <w:pPr>
        <w:pStyle w:val="a7"/>
        <w:rPr>
          <w:lang w:eastAsia="zh-CN"/>
        </w:rPr>
      </w:pPr>
      <w:r>
        <w:rPr>
          <w:lang w:eastAsia="zh-CN"/>
        </w:rPr>
        <w:t>图</w:t>
      </w:r>
      <w:r>
        <w:rPr>
          <w:rFonts w:hint="eastAsia"/>
          <w:lang w:eastAsia="zh-CN"/>
        </w:rPr>
        <w:t>2</w:t>
      </w:r>
      <w:r>
        <w:rPr>
          <w:lang w:eastAsia="zh-CN"/>
        </w:rPr>
        <w:t xml:space="preserve"> </w:t>
      </w:r>
      <w:r>
        <w:rPr>
          <w:lang w:eastAsia="zh-CN"/>
        </w:rPr>
        <w:t>铅铋蒸汽试验装置总图（</w:t>
      </w:r>
      <w:r>
        <w:rPr>
          <w:rFonts w:hint="eastAsia"/>
          <w:lang w:eastAsia="zh-CN"/>
        </w:rPr>
        <w:t>二维</w:t>
      </w:r>
      <w:r>
        <w:rPr>
          <w:lang w:eastAsia="zh-CN"/>
        </w:rPr>
        <w:t>图纸）</w:t>
      </w:r>
    </w:p>
    <w:p w14:paraId="62616508" w14:textId="77777777" w:rsidR="000A1D31" w:rsidRDefault="000A1D31">
      <w:pPr>
        <w:rPr>
          <w:lang w:eastAsia="zh-CN"/>
        </w:rPr>
      </w:pPr>
    </w:p>
    <w:sectPr w:rsidR="000A1D31" w:rsidSect="00203FDD">
      <w:footerReference w:type="default" r:id="rId14"/>
      <w:pgSz w:w="11906" w:h="16838"/>
      <w:pgMar w:top="1417" w:right="1417" w:bottom="1417" w:left="141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6611A" w14:textId="77777777" w:rsidR="00F42337" w:rsidRDefault="00F42337">
      <w:pPr>
        <w:spacing w:line="240" w:lineRule="auto"/>
      </w:pPr>
      <w:r>
        <w:separator/>
      </w:r>
    </w:p>
  </w:endnote>
  <w:endnote w:type="continuationSeparator" w:id="0">
    <w:p w14:paraId="649EDD66" w14:textId="77777777" w:rsidR="00F42337" w:rsidRDefault="00F423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EE861" w14:textId="77777777" w:rsidR="00203FDD" w:rsidRDefault="00203FD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D8323" w14:textId="77777777" w:rsidR="00203FDD" w:rsidRDefault="00203FD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4127201"/>
      <w:docPartObj>
        <w:docPartGallery w:val="Page Numbers (Bottom of Page)"/>
        <w:docPartUnique/>
      </w:docPartObj>
    </w:sdtPr>
    <w:sdtEndPr/>
    <w:sdtContent>
      <w:p w14:paraId="7B7AAB20" w14:textId="2D3ABA01" w:rsidR="00203FDD" w:rsidRDefault="00203FD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2D21E669" w14:textId="77777777" w:rsidR="00203FDD" w:rsidRDefault="00203FDD" w:rsidP="00203FDD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B5FD" w14:textId="0987F02B" w:rsidR="000A1D31" w:rsidRDefault="000A1D31" w:rsidP="00203FDD">
    <w:pPr>
      <w:pStyle w:val="ab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26388" w14:textId="77777777" w:rsidR="00203FDD" w:rsidRDefault="00203FDD">
    <w:pPr>
      <w:pStyle w:val="ab"/>
      <w:ind w:firstLine="420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F07F1" w14:textId="77777777" w:rsidR="00F42337" w:rsidRDefault="00F42337">
      <w:r>
        <w:separator/>
      </w:r>
    </w:p>
  </w:footnote>
  <w:footnote w:type="continuationSeparator" w:id="0">
    <w:p w14:paraId="6E24E092" w14:textId="77777777" w:rsidR="00F42337" w:rsidRDefault="00F42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8EE132E"/>
    <w:multiLevelType w:val="multilevel"/>
    <w:tmpl w:val="E28C9C38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1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31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 w15:restartNumberingAfterBreak="0">
    <w:nsid w:val="33D23F00"/>
    <w:multiLevelType w:val="multilevel"/>
    <w:tmpl w:val="7FC06AF4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lvlText w:val="%2.1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8" w15:restartNumberingAfterBreak="0">
    <w:nsid w:val="3E5749A1"/>
    <w:multiLevelType w:val="multilevel"/>
    <w:tmpl w:val="8EEA0996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9" w15:restartNumberingAfterBreak="0">
    <w:nsid w:val="3F1B384A"/>
    <w:multiLevelType w:val="multilevel"/>
    <w:tmpl w:val="90885D4A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3F8A53A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1" w15:restartNumberingAfterBreak="0">
    <w:nsid w:val="401C392D"/>
    <w:multiLevelType w:val="multilevel"/>
    <w:tmpl w:val="90885D4A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44326649"/>
    <w:multiLevelType w:val="multilevel"/>
    <w:tmpl w:val="8C5658B6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4EC5333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4" w15:restartNumberingAfterBreak="0">
    <w:nsid w:val="54033D23"/>
    <w:multiLevelType w:val="multilevel"/>
    <w:tmpl w:val="5D8C344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5B1B758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63184E2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7" w15:restartNumberingAfterBreak="0">
    <w:nsid w:val="6DEE1A24"/>
    <w:multiLevelType w:val="multilevel"/>
    <w:tmpl w:val="8EEA0996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6"/>
  </w:num>
  <w:num w:numId="8">
    <w:abstractNumId w:val="8"/>
  </w:num>
  <w:num w:numId="9">
    <w:abstractNumId w:val="8"/>
  </w:num>
  <w:num w:numId="1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</w:num>
  <w:num w:numId="13">
    <w:abstractNumId w:val="8"/>
  </w:num>
  <w:num w:numId="14">
    <w:abstractNumId w:val="10"/>
  </w:num>
  <w:num w:numId="15">
    <w:abstractNumId w:val="15"/>
  </w:num>
  <w:num w:numId="16">
    <w:abstractNumId w:val="12"/>
  </w:num>
  <w:num w:numId="17">
    <w:abstractNumId w:val="13"/>
  </w:num>
  <w:num w:numId="18">
    <w:abstractNumId w:val="17"/>
  </w:num>
  <w:num w:numId="19">
    <w:abstractNumId w:val="14"/>
  </w:num>
  <w:num w:numId="20">
    <w:abstractNumId w:val="7"/>
  </w:num>
  <w:num w:numId="21">
    <w:abstractNumId w:val="17"/>
  </w:num>
  <w:num w:numId="22">
    <w:abstractNumId w:val="1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6"/>
  </w:num>
  <w:num w:numId="26">
    <w:abstractNumId w:val="11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fficeWordTocPaginationV1" w:val="v5:4cfe27405682a6f76ec3d34ef672a16e87e9f26a1388d196f1446db167902b62:772eabc2e7846932237faf46560faa3c1b428945c71dd65608215e64cc6a241b:66c21a05a540e15ba2bd5f0655c19dc3224f5c4f104d7f94a82e3d8bb149e446"/>
  </w:docVars>
  <w:rsids>
    <w:rsidRoot w:val="00B47730"/>
    <w:rsid w:val="00034616"/>
    <w:rsid w:val="0006063C"/>
    <w:rsid w:val="00072BE0"/>
    <w:rsid w:val="00083848"/>
    <w:rsid w:val="000A1D31"/>
    <w:rsid w:val="00104766"/>
    <w:rsid w:val="001245E9"/>
    <w:rsid w:val="0015074B"/>
    <w:rsid w:val="00182AFA"/>
    <w:rsid w:val="001D3CF9"/>
    <w:rsid w:val="00203FDD"/>
    <w:rsid w:val="0029639D"/>
    <w:rsid w:val="00315CAD"/>
    <w:rsid w:val="00326217"/>
    <w:rsid w:val="00326F90"/>
    <w:rsid w:val="00384F58"/>
    <w:rsid w:val="0039014D"/>
    <w:rsid w:val="00512140"/>
    <w:rsid w:val="005475AE"/>
    <w:rsid w:val="007E359B"/>
    <w:rsid w:val="00941BF6"/>
    <w:rsid w:val="00AA1D8D"/>
    <w:rsid w:val="00AC3DF3"/>
    <w:rsid w:val="00B47730"/>
    <w:rsid w:val="00C82218"/>
    <w:rsid w:val="00CB0664"/>
    <w:rsid w:val="00CE06AB"/>
    <w:rsid w:val="00D30596"/>
    <w:rsid w:val="00D60139"/>
    <w:rsid w:val="00D875E2"/>
    <w:rsid w:val="00E16AE4"/>
    <w:rsid w:val="00F42337"/>
    <w:rsid w:val="00FC693F"/>
    <w:rsid w:val="020F0D14"/>
    <w:rsid w:val="05794391"/>
    <w:rsid w:val="0A9047DE"/>
    <w:rsid w:val="12687563"/>
    <w:rsid w:val="13665DC4"/>
    <w:rsid w:val="1B59326E"/>
    <w:rsid w:val="1D44622C"/>
    <w:rsid w:val="1EB1532F"/>
    <w:rsid w:val="224805CD"/>
    <w:rsid w:val="23585C5F"/>
    <w:rsid w:val="26BD4761"/>
    <w:rsid w:val="273870AC"/>
    <w:rsid w:val="27D10C3D"/>
    <w:rsid w:val="2C930EC1"/>
    <w:rsid w:val="2DA3549B"/>
    <w:rsid w:val="2F4C70A6"/>
    <w:rsid w:val="356D0DA3"/>
    <w:rsid w:val="3AFD61EB"/>
    <w:rsid w:val="3C127E7E"/>
    <w:rsid w:val="3E412892"/>
    <w:rsid w:val="427B20EB"/>
    <w:rsid w:val="45C2075D"/>
    <w:rsid w:val="465D1C2A"/>
    <w:rsid w:val="48792D90"/>
    <w:rsid w:val="498C50AF"/>
    <w:rsid w:val="4D722A68"/>
    <w:rsid w:val="4E454C79"/>
    <w:rsid w:val="4F6F6D4E"/>
    <w:rsid w:val="53047B9A"/>
    <w:rsid w:val="56BA0FDC"/>
    <w:rsid w:val="578D44BC"/>
    <w:rsid w:val="5ACF5FFD"/>
    <w:rsid w:val="63534A94"/>
    <w:rsid w:val="68EB1978"/>
    <w:rsid w:val="69C13898"/>
    <w:rsid w:val="6BDF70C3"/>
    <w:rsid w:val="751841C3"/>
    <w:rsid w:val="782B18E2"/>
    <w:rsid w:val="78BA13A8"/>
    <w:rsid w:val="7902634C"/>
    <w:rsid w:val="7B385EF9"/>
    <w:rsid w:val="7DEA58F7"/>
    <w:rsid w:val="7FDA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2FAE14"/>
  <w14:defaultImageDpi w14:val="300"/>
  <w15:docId w15:val="{93114CEE-1441-4F55-B470-BDDCCF02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 w:qFormat="1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line="360" w:lineRule="auto"/>
      <w:ind w:firstLineChars="200" w:firstLine="480"/>
      <w:jc w:val="both"/>
    </w:pPr>
    <w:rPr>
      <w:rFonts w:ascii="Times New Roman" w:eastAsia="宋体" w:hAnsi="Times New Roman"/>
      <w:color w:val="000000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5475AE"/>
    <w:pPr>
      <w:keepNext/>
      <w:keepLines/>
      <w:numPr>
        <w:numId w:val="25"/>
      </w:numPr>
      <w:spacing w:before="480" w:after="360" w:line="240" w:lineRule="auto"/>
      <w:ind w:firstLineChars="0" w:firstLine="0"/>
      <w:jc w:val="left"/>
      <w:outlineLvl w:val="0"/>
    </w:pPr>
    <w:rPr>
      <w:rFonts w:eastAsia="黑体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5475AE"/>
    <w:pPr>
      <w:keepNext/>
      <w:keepLines/>
      <w:numPr>
        <w:ilvl w:val="1"/>
        <w:numId w:val="25"/>
      </w:numPr>
      <w:spacing w:before="480" w:after="120" w:line="240" w:lineRule="auto"/>
      <w:ind w:firstLineChars="0" w:firstLine="0"/>
      <w:jc w:val="left"/>
      <w:outlineLvl w:val="1"/>
    </w:pPr>
    <w:rPr>
      <w:rFonts w:eastAsia="黑体"/>
      <w:b/>
      <w:bCs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numPr>
        <w:ilvl w:val="2"/>
        <w:numId w:val="25"/>
      </w:numPr>
      <w:ind w:firstLineChars="0" w:firstLine="0"/>
      <w:jc w:val="left"/>
      <w:outlineLvl w:val="2"/>
    </w:pPr>
    <w:rPr>
      <w:rFonts w:eastAsia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ind w:firstLineChars="0" w:firstLine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ind w:firstLineChars="0" w:firstLine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ind w:firstLineChars="0" w:firstLine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ind w:firstLineChars="0" w:firstLine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ind w:firstLineChars="0" w:firstLine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ind w:firstLineChars="0" w:firstLine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before="80" w:after="80" w:line="240" w:lineRule="auto"/>
      <w:ind w:firstLineChars="0" w:firstLine="0"/>
      <w:jc w:val="center"/>
    </w:pPr>
    <w:rPr>
      <w:bCs/>
      <w:sz w:val="21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rsid w:val="00203FDD"/>
    <w:pPr>
      <w:tabs>
        <w:tab w:val="center" w:pos="4680"/>
        <w:tab w:val="right" w:pos="9360"/>
      </w:tabs>
      <w:spacing w:line="240" w:lineRule="auto"/>
      <w:ind w:firstLineChars="0" w:firstLine="0"/>
    </w:pPr>
    <w:rPr>
      <w:sz w:val="21"/>
    </w:r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TOC1">
    <w:name w:val="toc 1"/>
    <w:basedOn w:val="a1"/>
    <w:next w:val="a1"/>
    <w:uiPriority w:val="39"/>
    <w:unhideWhenUsed/>
    <w:rsid w:val="00D60139"/>
    <w:pPr>
      <w:spacing w:line="480" w:lineRule="auto"/>
      <w:ind w:firstLineChars="0" w:firstLine="0"/>
    </w:pPr>
  </w:style>
  <w:style w:type="paragraph" w:styleId="af">
    <w:name w:val="Subtitle"/>
    <w:basedOn w:val="a1"/>
    <w:next w:val="a1"/>
    <w:link w:val="af0"/>
    <w:uiPriority w:val="11"/>
    <w:qFormat/>
    <w:pPr>
      <w:spacing w:after="240"/>
      <w:jc w:val="center"/>
    </w:pPr>
    <w:rPr>
      <w:rFonts w:eastAsia="楷体"/>
      <w:i/>
      <w:iCs/>
      <w:spacing w:val="15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TOC2">
    <w:name w:val="toc 2"/>
    <w:basedOn w:val="a1"/>
    <w:next w:val="a1"/>
    <w:uiPriority w:val="39"/>
    <w:semiHidden/>
    <w:unhideWhenUsed/>
    <w:pPr>
      <w:ind w:leftChars="200" w:left="420"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60" w:line="240" w:lineRule="auto"/>
      <w:contextualSpacing/>
      <w:jc w:val="center"/>
    </w:pPr>
    <w:rPr>
      <w:rFonts w:eastAsia="黑体"/>
      <w:b/>
      <w:spacing w:val="5"/>
      <w:kern w:val="28"/>
      <w:sz w:val="36"/>
      <w:szCs w:val="52"/>
    </w:rPr>
  </w:style>
  <w:style w:type="table" w:styleId="af4">
    <w:name w:val="Table Grid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  <w:rsid w:val="00203FDD"/>
    <w:rPr>
      <w:rFonts w:ascii="Times New Roman" w:eastAsia="宋体" w:hAnsi="Times New Roman"/>
      <w:color w:val="000000"/>
      <w:sz w:val="21"/>
      <w:szCs w:val="22"/>
      <w:lang w:eastAsia="en-US"/>
    </w:rPr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sid w:val="005475AE"/>
    <w:rPr>
      <w:rFonts w:ascii="Times New Roman" w:eastAsia="黑体" w:hAnsi="Times New Roman"/>
      <w:b/>
      <w:bCs/>
      <w:color w:val="000000"/>
      <w:sz w:val="32"/>
      <w:szCs w:val="28"/>
      <w:lang w:eastAsia="en-US"/>
    </w:rPr>
  </w:style>
  <w:style w:type="character" w:customStyle="1" w:styleId="22">
    <w:name w:val="标题 2 字符"/>
    <w:basedOn w:val="a2"/>
    <w:link w:val="21"/>
    <w:uiPriority w:val="9"/>
    <w:qFormat/>
    <w:rsid w:val="005475AE"/>
    <w:rPr>
      <w:rFonts w:ascii="Times New Roman" w:eastAsia="黑体" w:hAnsi="Times New Roman"/>
      <w:b/>
      <w:bCs/>
      <w:color w:val="000000"/>
      <w:sz w:val="28"/>
      <w:szCs w:val="26"/>
      <w:lang w:eastAsia="en-US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="黑体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0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TableText">
    <w:name w:val="TableText"/>
    <w:basedOn w:val="a1"/>
    <w:pPr>
      <w:spacing w:line="240" w:lineRule="auto"/>
      <w:ind w:firstLineChars="0" w:firstLine="0"/>
      <w:jc w:val="left"/>
    </w:pPr>
    <w:rPr>
      <w:sz w:val="21"/>
    </w:rPr>
  </w:style>
  <w:style w:type="paragraph" w:customStyle="1" w:styleId="TOC11">
    <w:name w:val="TOC 11"/>
    <w:rPr>
      <w:rFonts w:ascii="Times New Roman" w:eastAsia="宋体" w:hAnsi="Times New Roman"/>
      <w:color w:val="000000"/>
      <w:sz w:val="24"/>
      <w:szCs w:val="22"/>
      <w:lang w:eastAsia="en-US"/>
    </w:rPr>
  </w:style>
  <w:style w:type="paragraph" w:customStyle="1" w:styleId="TOC21">
    <w:name w:val="TOC 21"/>
    <w:rPr>
      <w:rFonts w:ascii="Times New Roman" w:eastAsia="宋体" w:hAnsi="Times New Roman"/>
      <w:color w:val="000000"/>
      <w:sz w:val="24"/>
      <w:szCs w:val="22"/>
      <w:lang w:eastAsia="en-US"/>
    </w:rPr>
  </w:style>
  <w:style w:type="paragraph" w:customStyle="1" w:styleId="BodyNoIndent">
    <w:name w:val="BodyNoIndent"/>
    <w:rsid w:val="005475AE"/>
    <w:pPr>
      <w:spacing w:after="160" w:line="400" w:lineRule="exact"/>
    </w:pPr>
    <w:rPr>
      <w:rFonts w:ascii="Calibri" w:eastAsia="Noto Serif CJK SC" w:hAnsi="Calibri"/>
      <w:color w:val="20252B"/>
      <w:sz w:val="22"/>
      <w:szCs w:val="22"/>
      <w:lang w:eastAsia="en-US"/>
    </w:rPr>
  </w:style>
  <w:style w:type="character" w:styleId="aff4">
    <w:name w:val="Hyperlink"/>
    <w:basedOn w:val="a2"/>
    <w:uiPriority w:val="99"/>
    <w:unhideWhenUsed/>
    <w:rsid w:val="00D601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1319</TotalTime>
  <Pages>12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蒙</cp:lastModifiedBy>
  <cp:revision>4</cp:revision>
  <dcterms:created xsi:type="dcterms:W3CDTF">2026-09-23T01:48:00Z</dcterms:created>
  <dcterms:modified xsi:type="dcterms:W3CDTF">2026-10-16T02:24:00Z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eyJoZGlkIjoiNWQ5MWVlMTQwYTE5YmI0M2ZmMmI1MDA3YmIyNGIzY2IiLCJ1c2VySWQiOiIzOTI1MTc1NjQifQ==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757F625B290146C3A5A05C1C78D2D40C_13</vt:lpwstr>
  </property>
</Properties>
</file>