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E9913" w14:textId="382FE2CA" w:rsidR="00A31DC7" w:rsidRPr="001058B4" w:rsidRDefault="00752D49" w:rsidP="00752D49">
      <w:pPr>
        <w:jc w:val="center"/>
        <w:rPr>
          <w:sz w:val="28"/>
          <w:szCs w:val="28"/>
        </w:rPr>
      </w:pPr>
      <w:r w:rsidRPr="001058B4">
        <w:rPr>
          <w:rFonts w:hint="eastAsia"/>
          <w:sz w:val="28"/>
          <w:szCs w:val="28"/>
        </w:rPr>
        <w:t>低温冷却机组冷箱</w:t>
      </w:r>
    </w:p>
    <w:p w14:paraId="6082F19F" w14:textId="77777777" w:rsidR="00404C1E" w:rsidRDefault="00404C1E" w:rsidP="00404C1E">
      <w:pPr>
        <w:pStyle w:val="a3"/>
        <w:numPr>
          <w:ilvl w:val="0"/>
          <w:numId w:val="1"/>
        </w:numPr>
        <w:ind w:firstLineChars="0"/>
        <w:jc w:val="left"/>
        <w:rPr>
          <w:sz w:val="24"/>
          <w:szCs w:val="24"/>
        </w:rPr>
      </w:pPr>
      <w:r w:rsidRPr="00167C21">
        <w:rPr>
          <w:rFonts w:hint="eastAsia"/>
          <w:sz w:val="24"/>
          <w:szCs w:val="24"/>
        </w:rPr>
        <w:t>低温冷却</w:t>
      </w:r>
      <w:proofErr w:type="gramStart"/>
      <w:r w:rsidRPr="00167C21">
        <w:rPr>
          <w:rFonts w:hint="eastAsia"/>
          <w:sz w:val="24"/>
          <w:szCs w:val="24"/>
        </w:rPr>
        <w:t>机组冷箱</w:t>
      </w:r>
      <w:r>
        <w:rPr>
          <w:rFonts w:hint="eastAsia"/>
          <w:sz w:val="24"/>
          <w:szCs w:val="24"/>
        </w:rPr>
        <w:t>的</w:t>
      </w:r>
      <w:proofErr w:type="gramEnd"/>
      <w:r w:rsidRPr="00167C21">
        <w:rPr>
          <w:rFonts w:hint="eastAsia"/>
          <w:sz w:val="24"/>
          <w:szCs w:val="24"/>
        </w:rPr>
        <w:t>主要技术指标如下</w:t>
      </w:r>
    </w:p>
    <w:tbl>
      <w:tblPr>
        <w:tblW w:w="77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9"/>
        <w:gridCol w:w="3640"/>
        <w:gridCol w:w="3175"/>
      </w:tblGrid>
      <w:tr w:rsidR="00404C1E" w:rsidRPr="00167C21" w14:paraId="28831B99" w14:textId="77777777" w:rsidTr="00AD3C86">
        <w:trPr>
          <w:cantSplit/>
          <w:trHeight w:val="397"/>
          <w:jc w:val="center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4A7D" w14:textId="77777777" w:rsidR="00404C1E" w:rsidRPr="00167C21" w:rsidRDefault="00404C1E" w:rsidP="00AD3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25C34" w14:textId="77777777" w:rsidR="00404C1E" w:rsidRPr="00167C21" w:rsidRDefault="00404C1E" w:rsidP="00AD3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主要技术参数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7F29B" w14:textId="77777777" w:rsidR="00404C1E" w:rsidRPr="00167C21" w:rsidRDefault="00404C1E" w:rsidP="00AD3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技术参数</w:t>
            </w:r>
          </w:p>
        </w:tc>
      </w:tr>
      <w:tr w:rsidR="00404C1E" w:rsidRPr="00167C21" w14:paraId="7C31B5BC" w14:textId="77777777" w:rsidTr="00AD3C86">
        <w:trPr>
          <w:cantSplit/>
          <w:trHeight w:val="397"/>
          <w:jc w:val="center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676A7" w14:textId="77777777" w:rsidR="00404C1E" w:rsidRPr="00167C21" w:rsidRDefault="00404C1E" w:rsidP="00AD3C86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2B5BF" w14:textId="77777777" w:rsidR="00404C1E" w:rsidRPr="00167C21" w:rsidRDefault="00404C1E" w:rsidP="00AD3C8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常温下绝热真空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30208" w14:textId="77777777" w:rsidR="00404C1E" w:rsidRPr="00167C21" w:rsidRDefault="00404C1E" w:rsidP="00AD3C86">
            <w:pPr>
              <w:ind w:leftChars="-16" w:left="4" w:hangingChars="16" w:hanging="38"/>
              <w:rPr>
                <w:rFonts w:ascii="Times New Roman" w:hAnsi="Times New Roman" w:cs="Times New Roman"/>
                <w:sz w:val="24"/>
                <w:szCs w:val="24"/>
              </w:rPr>
            </w:pP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&lt;5×10</w:t>
            </w:r>
            <w:r w:rsidRPr="00167C2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-2</w:t>
            </w: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Pa</w:t>
            </w:r>
          </w:p>
        </w:tc>
      </w:tr>
      <w:tr w:rsidR="00404C1E" w:rsidRPr="00167C21" w14:paraId="434B5FE5" w14:textId="77777777" w:rsidTr="00AD3C86">
        <w:trPr>
          <w:cantSplit/>
          <w:trHeight w:val="397"/>
          <w:jc w:val="center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E7E2" w14:textId="77777777" w:rsidR="00404C1E" w:rsidRPr="00167C21" w:rsidRDefault="00404C1E" w:rsidP="00AD3C86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D82DF" w14:textId="77777777" w:rsidR="00404C1E" w:rsidRPr="00167C21" w:rsidRDefault="00404C1E" w:rsidP="00AD3C8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整体氦质谱检漏漏率要求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28092" w14:textId="77777777" w:rsidR="00404C1E" w:rsidRPr="00167C21" w:rsidRDefault="00404C1E" w:rsidP="00AD3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&lt;1×10</w:t>
            </w:r>
            <w:r w:rsidRPr="00167C2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-9</w:t>
            </w: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 xml:space="preserve"> Pa·m</w:t>
            </w:r>
            <w:r w:rsidRPr="00167C2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/s</w:t>
            </w:r>
          </w:p>
        </w:tc>
      </w:tr>
      <w:tr w:rsidR="00404C1E" w:rsidRPr="00167C21" w14:paraId="046F7FAD" w14:textId="77777777" w:rsidTr="00AD3C86">
        <w:trPr>
          <w:cantSplit/>
          <w:trHeight w:val="397"/>
          <w:jc w:val="center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A9B86" w14:textId="77777777" w:rsidR="00404C1E" w:rsidRPr="00167C21" w:rsidRDefault="00404C1E" w:rsidP="00AD3C86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D3A85" w14:textId="77777777" w:rsidR="00404C1E" w:rsidRPr="00167C21" w:rsidRDefault="00404C1E" w:rsidP="00AD3C8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外筒体及法兰承压能力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AEE29" w14:textId="77777777" w:rsidR="00404C1E" w:rsidRPr="00167C21" w:rsidRDefault="00404C1E" w:rsidP="00AD3C86">
            <w:pPr>
              <w:ind w:leftChars="-16" w:left="4" w:hangingChars="16" w:hanging="38"/>
              <w:rPr>
                <w:rFonts w:ascii="Times New Roman" w:hAnsi="Times New Roman" w:cs="Times New Roman"/>
                <w:sz w:val="24"/>
                <w:szCs w:val="24"/>
              </w:rPr>
            </w:pP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-0.1MPa</w:t>
            </w: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～</w:t>
            </w: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0.2MPa</w:t>
            </w:r>
          </w:p>
        </w:tc>
      </w:tr>
      <w:tr w:rsidR="00404C1E" w:rsidRPr="00167C21" w14:paraId="7485140D" w14:textId="77777777" w:rsidTr="00AD3C86">
        <w:trPr>
          <w:cantSplit/>
          <w:trHeight w:val="397"/>
          <w:jc w:val="center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1CF16" w14:textId="77777777" w:rsidR="00404C1E" w:rsidRPr="00167C21" w:rsidRDefault="00404C1E" w:rsidP="00AD3C86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26485" w14:textId="77777777" w:rsidR="00404C1E" w:rsidRPr="00167C21" w:rsidRDefault="00404C1E" w:rsidP="00AD3C8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内部管路承压能力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720E0" w14:textId="77777777" w:rsidR="00404C1E" w:rsidRPr="00167C21" w:rsidRDefault="00404C1E" w:rsidP="00AD3C86">
            <w:pPr>
              <w:ind w:leftChars="-16" w:left="4" w:hangingChars="16" w:hanging="38"/>
              <w:rPr>
                <w:rFonts w:ascii="Times New Roman" w:hAnsi="Times New Roman" w:cs="Times New Roman"/>
                <w:sz w:val="24"/>
                <w:szCs w:val="24"/>
              </w:rPr>
            </w:pP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-0.1MPa</w:t>
            </w: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～</w:t>
            </w: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1.6MPa</w:t>
            </w:r>
          </w:p>
        </w:tc>
      </w:tr>
      <w:tr w:rsidR="00404C1E" w:rsidRPr="00167C21" w14:paraId="00F8DD25" w14:textId="77777777" w:rsidTr="00AD3C86">
        <w:trPr>
          <w:cantSplit/>
          <w:trHeight w:val="397"/>
          <w:jc w:val="center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F3F65" w14:textId="77777777" w:rsidR="00404C1E" w:rsidRPr="00167C21" w:rsidRDefault="00404C1E" w:rsidP="00AD3C86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C528" w14:textId="77777777" w:rsidR="00404C1E" w:rsidRPr="00167C21" w:rsidRDefault="00404C1E" w:rsidP="00AD3C86">
            <w:pPr>
              <w:spacing w:line="360" w:lineRule="auto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液氮筒的承压能力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B6399" w14:textId="77777777" w:rsidR="00404C1E" w:rsidRPr="00167C21" w:rsidRDefault="00404C1E" w:rsidP="00AD3C86">
            <w:pPr>
              <w:ind w:leftChars="-16" w:left="4" w:hangingChars="16" w:hanging="38"/>
              <w:rPr>
                <w:rFonts w:ascii="Times New Roman" w:hAnsi="Times New Roman" w:cs="Times New Roman"/>
                <w:sz w:val="24"/>
                <w:szCs w:val="24"/>
              </w:rPr>
            </w:pP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-0.1MPa</w:t>
            </w: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～</w:t>
            </w: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1MPa</w:t>
            </w:r>
          </w:p>
        </w:tc>
      </w:tr>
      <w:tr w:rsidR="00404C1E" w:rsidRPr="00167C21" w14:paraId="42D5F25F" w14:textId="77777777" w:rsidTr="00AD3C86">
        <w:trPr>
          <w:cantSplit/>
          <w:trHeight w:val="397"/>
          <w:jc w:val="center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91E1" w14:textId="77777777" w:rsidR="00404C1E" w:rsidRPr="00167C21" w:rsidRDefault="00404C1E" w:rsidP="00AD3C86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162D9" w14:textId="77777777" w:rsidR="00404C1E" w:rsidRPr="00167C21" w:rsidRDefault="00404C1E" w:rsidP="00AD3C8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外筒体及法兰材质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9D24E" w14:textId="77777777" w:rsidR="00404C1E" w:rsidRPr="00167C21" w:rsidRDefault="00404C1E" w:rsidP="00AD3C86">
            <w:pPr>
              <w:ind w:leftChars="-16" w:left="4" w:hangingChars="16" w:hanging="38"/>
              <w:rPr>
                <w:rFonts w:ascii="Times New Roman" w:hAnsi="Times New Roman" w:cs="Times New Roman"/>
                <w:sz w:val="24"/>
                <w:szCs w:val="24"/>
              </w:rPr>
            </w:pP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不锈钢</w:t>
            </w:r>
          </w:p>
        </w:tc>
      </w:tr>
      <w:tr w:rsidR="00404C1E" w:rsidRPr="00167C21" w14:paraId="03304CA0" w14:textId="77777777" w:rsidTr="00AD3C86">
        <w:trPr>
          <w:cantSplit/>
          <w:trHeight w:val="397"/>
          <w:jc w:val="center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0000E" w14:textId="77777777" w:rsidR="00404C1E" w:rsidRPr="00167C21" w:rsidRDefault="00404C1E" w:rsidP="00AD3C86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ECEE2" w14:textId="77777777" w:rsidR="00404C1E" w:rsidRPr="00167C21" w:rsidRDefault="00404C1E" w:rsidP="00AD3C8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内部管路材质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39DFA" w14:textId="77777777" w:rsidR="00404C1E" w:rsidRPr="00167C21" w:rsidRDefault="00404C1E" w:rsidP="00AD3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>不锈钢</w:t>
            </w:r>
          </w:p>
        </w:tc>
      </w:tr>
    </w:tbl>
    <w:p w14:paraId="3E41FFC5" w14:textId="4BA463DB" w:rsidR="00752D49" w:rsidRPr="00167C21" w:rsidRDefault="00752D49" w:rsidP="00167C21">
      <w:pPr>
        <w:pStyle w:val="a3"/>
        <w:numPr>
          <w:ilvl w:val="0"/>
          <w:numId w:val="1"/>
        </w:numPr>
        <w:ind w:firstLineChars="0"/>
        <w:jc w:val="left"/>
        <w:rPr>
          <w:sz w:val="24"/>
          <w:szCs w:val="24"/>
        </w:rPr>
      </w:pPr>
      <w:proofErr w:type="gramStart"/>
      <w:r w:rsidRPr="00167C21">
        <w:rPr>
          <w:rFonts w:hint="eastAsia"/>
          <w:sz w:val="24"/>
          <w:szCs w:val="24"/>
        </w:rPr>
        <w:t>冷箱尺寸</w:t>
      </w:r>
      <w:proofErr w:type="gramEnd"/>
      <w:r w:rsidRPr="00167C21">
        <w:rPr>
          <w:rFonts w:hint="eastAsia"/>
          <w:sz w:val="24"/>
          <w:szCs w:val="24"/>
        </w:rPr>
        <w:t>直径为</w:t>
      </w:r>
      <w:r w:rsidRPr="00167C21">
        <w:rPr>
          <w:sz w:val="24"/>
          <w:szCs w:val="24"/>
        </w:rPr>
        <w:t>800mm</w:t>
      </w:r>
      <w:r w:rsidRPr="00167C21">
        <w:rPr>
          <w:rFonts w:hint="eastAsia"/>
          <w:sz w:val="24"/>
          <w:szCs w:val="24"/>
        </w:rPr>
        <w:t>，高为1</w:t>
      </w:r>
      <w:r w:rsidRPr="00167C21">
        <w:rPr>
          <w:sz w:val="24"/>
          <w:szCs w:val="24"/>
        </w:rPr>
        <w:t>300mm</w:t>
      </w:r>
      <w:r w:rsidRPr="00167C21">
        <w:rPr>
          <w:rFonts w:hint="eastAsia"/>
          <w:sz w:val="24"/>
          <w:szCs w:val="24"/>
        </w:rPr>
        <w:t>，里面有一个液氮筒，液氮筒的体积为</w:t>
      </w:r>
      <w:r w:rsidR="009E12CE" w:rsidRPr="00167C21">
        <w:rPr>
          <w:sz w:val="24"/>
          <w:szCs w:val="24"/>
        </w:rPr>
        <w:t>27</w:t>
      </w:r>
      <w:r w:rsidRPr="00167C21">
        <w:rPr>
          <w:sz w:val="24"/>
          <w:szCs w:val="24"/>
        </w:rPr>
        <w:t>L</w:t>
      </w:r>
      <w:r w:rsidR="00167C21" w:rsidRPr="00167C21">
        <w:rPr>
          <w:rFonts w:hint="eastAsia"/>
          <w:sz w:val="24"/>
          <w:szCs w:val="24"/>
        </w:rPr>
        <w:t>，</w:t>
      </w:r>
      <w:r w:rsidR="00C905D6" w:rsidRPr="00167C21">
        <w:rPr>
          <w:rFonts w:hint="eastAsia"/>
          <w:sz w:val="24"/>
          <w:szCs w:val="24"/>
        </w:rPr>
        <w:t>根据甲方提供的</w:t>
      </w:r>
      <w:proofErr w:type="gramStart"/>
      <w:r w:rsidR="00C905D6" w:rsidRPr="00167C21">
        <w:rPr>
          <w:rFonts w:hint="eastAsia"/>
          <w:sz w:val="24"/>
          <w:szCs w:val="24"/>
        </w:rPr>
        <w:t>三维图</w:t>
      </w:r>
      <w:proofErr w:type="gramEnd"/>
      <w:r w:rsidR="00C905D6" w:rsidRPr="00167C21">
        <w:rPr>
          <w:rFonts w:hint="eastAsia"/>
          <w:sz w:val="24"/>
          <w:szCs w:val="24"/>
        </w:rPr>
        <w:t>进行结构优化设计，强度校核、工程图的绘制、原材料采购、加工制造、包装运输测试、验收、保修及售后服务等。</w:t>
      </w:r>
    </w:p>
    <w:p w14:paraId="59951ECB" w14:textId="11F264E6" w:rsidR="00752D49" w:rsidRPr="00167C21" w:rsidRDefault="00752D49" w:rsidP="00752D49">
      <w:pPr>
        <w:pStyle w:val="a3"/>
        <w:numPr>
          <w:ilvl w:val="0"/>
          <w:numId w:val="1"/>
        </w:numPr>
        <w:ind w:firstLineChars="0"/>
        <w:jc w:val="left"/>
        <w:rPr>
          <w:sz w:val="24"/>
          <w:szCs w:val="24"/>
        </w:rPr>
      </w:pPr>
      <w:r w:rsidRPr="00167C21">
        <w:rPr>
          <w:rFonts w:hint="eastAsia"/>
          <w:sz w:val="24"/>
          <w:szCs w:val="24"/>
        </w:rPr>
        <w:t>液氮筒的进出口都设有低温阀门，并且</w:t>
      </w:r>
      <w:r w:rsidR="00404C1E">
        <w:rPr>
          <w:rFonts w:hint="eastAsia"/>
          <w:sz w:val="24"/>
          <w:szCs w:val="24"/>
        </w:rPr>
        <w:t>装</w:t>
      </w:r>
      <w:r w:rsidRPr="00167C21">
        <w:rPr>
          <w:rFonts w:hint="eastAsia"/>
          <w:sz w:val="24"/>
          <w:szCs w:val="24"/>
        </w:rPr>
        <w:t>有</w:t>
      </w:r>
      <w:r w:rsidR="00167C21" w:rsidRPr="00167C21">
        <w:rPr>
          <w:rFonts w:hint="eastAsia"/>
          <w:sz w:val="24"/>
          <w:szCs w:val="24"/>
        </w:rPr>
        <w:t>液位计</w:t>
      </w:r>
      <w:r w:rsidRPr="00167C21">
        <w:rPr>
          <w:rFonts w:hint="eastAsia"/>
          <w:sz w:val="24"/>
          <w:szCs w:val="24"/>
        </w:rPr>
        <w:t>、安全阀</w:t>
      </w:r>
      <w:r w:rsidR="00167C21" w:rsidRPr="00167C21">
        <w:rPr>
          <w:rFonts w:hint="eastAsia"/>
          <w:sz w:val="24"/>
          <w:szCs w:val="24"/>
        </w:rPr>
        <w:t>、压力变送器</w:t>
      </w:r>
      <w:r w:rsidRPr="00167C21">
        <w:rPr>
          <w:rFonts w:hint="eastAsia"/>
          <w:sz w:val="24"/>
          <w:szCs w:val="24"/>
        </w:rPr>
        <w:t>等，要求能够通过阀门自动控制液位高度。</w:t>
      </w:r>
    </w:p>
    <w:p w14:paraId="41A3F2BA" w14:textId="46DC1482" w:rsidR="00752D49" w:rsidRPr="00167C21" w:rsidRDefault="00752D49" w:rsidP="00752D49">
      <w:pPr>
        <w:pStyle w:val="a3"/>
        <w:numPr>
          <w:ilvl w:val="0"/>
          <w:numId w:val="1"/>
        </w:numPr>
        <w:ind w:firstLineChars="0"/>
        <w:jc w:val="left"/>
        <w:rPr>
          <w:sz w:val="24"/>
          <w:szCs w:val="24"/>
        </w:rPr>
      </w:pPr>
      <w:r w:rsidRPr="00167C21">
        <w:rPr>
          <w:rFonts w:hint="eastAsia"/>
          <w:sz w:val="24"/>
          <w:szCs w:val="24"/>
        </w:rPr>
        <w:t>液氮筒内的压力通过氦气控制，具体流程如下</w:t>
      </w:r>
      <w:r w:rsidR="00167C21" w:rsidRPr="00167C21">
        <w:rPr>
          <w:rFonts w:hint="eastAsia"/>
          <w:sz w:val="24"/>
          <w:szCs w:val="24"/>
        </w:rPr>
        <w:t>（可根据实际情况优化设计）</w:t>
      </w:r>
      <w:r w:rsidRPr="00167C21">
        <w:rPr>
          <w:rFonts w:hint="eastAsia"/>
          <w:sz w:val="24"/>
          <w:szCs w:val="24"/>
        </w:rPr>
        <w:t>，主要有比例压力阀，</w:t>
      </w:r>
      <w:r w:rsidR="003C6FDF" w:rsidRPr="00167C21">
        <w:rPr>
          <w:rFonts w:hint="eastAsia"/>
          <w:sz w:val="24"/>
          <w:szCs w:val="24"/>
        </w:rPr>
        <w:t>电磁阀，</w:t>
      </w:r>
      <w:r w:rsidRPr="00167C21">
        <w:rPr>
          <w:rFonts w:hint="eastAsia"/>
          <w:sz w:val="24"/>
          <w:szCs w:val="24"/>
        </w:rPr>
        <w:t>精准调控阀等</w:t>
      </w:r>
      <w:r w:rsidR="003C6FDF" w:rsidRPr="00167C21">
        <w:rPr>
          <w:rFonts w:hint="eastAsia"/>
          <w:sz w:val="24"/>
          <w:szCs w:val="24"/>
        </w:rPr>
        <w:t>组成，要求液氮筒内的压力可调且稳定</w:t>
      </w:r>
      <w:r w:rsidR="00167C21">
        <w:rPr>
          <w:rFonts w:hint="eastAsia"/>
          <w:sz w:val="24"/>
          <w:szCs w:val="24"/>
        </w:rPr>
        <w:t>，压力可调范围为0</w:t>
      </w:r>
      <w:r w:rsidR="00167C21">
        <w:rPr>
          <w:sz w:val="24"/>
          <w:szCs w:val="24"/>
        </w:rPr>
        <w:t>~10bar</w:t>
      </w:r>
      <w:r w:rsidR="003C6FDF" w:rsidRPr="00167C21">
        <w:rPr>
          <w:rFonts w:hint="eastAsia"/>
          <w:sz w:val="24"/>
          <w:szCs w:val="24"/>
        </w:rPr>
        <w:t>。</w:t>
      </w:r>
    </w:p>
    <w:p w14:paraId="37373870" w14:textId="6AA279B5" w:rsidR="00167C21" w:rsidRPr="00167C21" w:rsidRDefault="00404C1E" w:rsidP="00167C21">
      <w:pPr>
        <w:jc w:val="center"/>
        <w:rPr>
          <w:sz w:val="24"/>
          <w:szCs w:val="24"/>
        </w:rPr>
      </w:pPr>
      <w:r w:rsidRPr="00404C1E">
        <w:rPr>
          <w:sz w:val="24"/>
          <w:szCs w:val="24"/>
        </w:rPr>
        <w:lastRenderedPageBreak/>
        <w:drawing>
          <wp:inline distT="0" distB="0" distL="0" distR="0" wp14:anchorId="7623FFE6" wp14:editId="2074903D">
            <wp:extent cx="4640580" cy="2439790"/>
            <wp:effectExtent l="0" t="0" r="7620" b="0"/>
            <wp:docPr id="29" name="图片 28">
              <a:extLst xmlns:a="http://schemas.openxmlformats.org/drawingml/2006/main">
                <a:ext uri="{FF2B5EF4-FFF2-40B4-BE49-F238E27FC236}">
                  <a16:creationId xmlns:a16="http://schemas.microsoft.com/office/drawing/2014/main" id="{757AAC25-AE88-4A1B-9937-45CE25F6C62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8">
                      <a:extLst>
                        <a:ext uri="{FF2B5EF4-FFF2-40B4-BE49-F238E27FC236}">
                          <a16:creationId xmlns:a16="http://schemas.microsoft.com/office/drawing/2014/main" id="{757AAC25-AE88-4A1B-9937-45CE25F6C62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50888" cy="2445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5F17B" w14:textId="77777777" w:rsidR="00167C21" w:rsidRPr="00167C21" w:rsidRDefault="00167C21" w:rsidP="00752D49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167C21" w:rsidRPr="00167C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75764"/>
    <w:multiLevelType w:val="hybridMultilevel"/>
    <w:tmpl w:val="906605EC"/>
    <w:lvl w:ilvl="0" w:tplc="49C0CC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DC7"/>
    <w:rsid w:val="001058B4"/>
    <w:rsid w:val="00167C21"/>
    <w:rsid w:val="003C6FDF"/>
    <w:rsid w:val="00404C1E"/>
    <w:rsid w:val="00752D49"/>
    <w:rsid w:val="009E12CE"/>
    <w:rsid w:val="00A31DC7"/>
    <w:rsid w:val="00C905D6"/>
    <w:rsid w:val="00F8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7BCF2"/>
  <w15:chartTrackingRefBased/>
  <w15:docId w15:val="{AA261B61-26FF-4610-A334-6C5B1CA1C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2D49"/>
    <w:pPr>
      <w:ind w:firstLineChars="200" w:firstLine="420"/>
    </w:pPr>
  </w:style>
  <w:style w:type="paragraph" w:customStyle="1" w:styleId="ListParagraph">
    <w:name w:val="List Paragraph"/>
    <w:basedOn w:val="a"/>
    <w:rsid w:val="00167C21"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fice</dc:creator>
  <cp:keywords/>
  <dc:description/>
  <cp:lastModifiedBy>yongcheng Jiang</cp:lastModifiedBy>
  <cp:revision>5</cp:revision>
  <dcterms:created xsi:type="dcterms:W3CDTF">2026-11-04T00:42:00Z</dcterms:created>
  <dcterms:modified xsi:type="dcterms:W3CDTF">2026-11-04T06:58:00Z</dcterms:modified>
</cp:coreProperties>
</file>